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43AF5201"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026E7F">
        <w:rPr>
          <w:rFonts w:ascii="Arial" w:hAnsi="Arial" w:cs="Arial"/>
          <w:b/>
          <w:sz w:val="24"/>
          <w:szCs w:val="24"/>
        </w:rPr>
        <w:t>8</w:t>
      </w:r>
      <w:r w:rsidRPr="00F644CF">
        <w:rPr>
          <w:rFonts w:ascii="Arial" w:hAnsi="Arial" w:cs="Arial"/>
          <w:b/>
          <w:sz w:val="24"/>
          <w:szCs w:val="24"/>
        </w:rPr>
        <w:tab/>
      </w:r>
      <w:r w:rsidR="002B55D2" w:rsidRPr="0052722B">
        <w:rPr>
          <w:rFonts w:ascii="Arial" w:hAnsi="Arial" w:cs="Arial"/>
          <w:b/>
          <w:sz w:val="24"/>
          <w:szCs w:val="24"/>
        </w:rPr>
        <w:t>R4-</w:t>
      </w:r>
      <w:r w:rsidR="00D22C41" w:rsidRPr="00D22C41">
        <w:rPr>
          <w:rFonts w:ascii="Arial" w:hAnsi="Arial" w:cs="Arial"/>
          <w:b/>
          <w:sz w:val="24"/>
          <w:szCs w:val="24"/>
        </w:rPr>
        <w:t>2600921</w:t>
      </w:r>
    </w:p>
    <w:p w14:paraId="6A836FF5" w14:textId="34D54F2D" w:rsidR="00A6261E" w:rsidRPr="00807EF6" w:rsidRDefault="00A22136"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Gothenburg</w:t>
      </w:r>
      <w:r w:rsidR="00D70915" w:rsidRPr="00D70915">
        <w:rPr>
          <w:rFonts w:ascii="Arial" w:eastAsia="SimSun" w:hAnsi="Arial" w:cs="Arial"/>
          <w:b/>
          <w:sz w:val="24"/>
          <w:szCs w:val="24"/>
          <w:lang w:eastAsia="zh-CN"/>
        </w:rPr>
        <w:t xml:space="preserve">, </w:t>
      </w:r>
      <w:r>
        <w:rPr>
          <w:rFonts w:ascii="Arial" w:eastAsiaTheme="minorEastAsia" w:hAnsi="Arial"/>
          <w:b/>
          <w:sz w:val="24"/>
          <w:szCs w:val="24"/>
          <w:lang w:eastAsia="ko-KR"/>
        </w:rPr>
        <w:t>Sweden</w:t>
      </w:r>
      <w:r w:rsidR="00D70915" w:rsidRPr="00D70915">
        <w:rPr>
          <w:rFonts w:ascii="Arial" w:eastAsia="SimSun" w:hAnsi="Arial" w:cs="Arial"/>
          <w:b/>
          <w:sz w:val="24"/>
          <w:szCs w:val="24"/>
          <w:lang w:eastAsia="zh-CN"/>
        </w:rPr>
        <w:t xml:space="preserve">, </w:t>
      </w:r>
      <w:r>
        <w:rPr>
          <w:rFonts w:ascii="Arial" w:eastAsiaTheme="minorEastAsia" w:hAnsi="Arial"/>
          <w:b/>
          <w:sz w:val="24"/>
          <w:szCs w:val="24"/>
          <w:lang w:eastAsia="ko-KR"/>
        </w:rPr>
        <w:t>9</w:t>
      </w:r>
      <w:r w:rsidRPr="003221AE">
        <w:rPr>
          <w:rFonts w:ascii="Arial" w:eastAsiaTheme="minorEastAsia" w:hAnsi="Arial" w:hint="eastAsia"/>
          <w:b/>
          <w:sz w:val="24"/>
          <w:szCs w:val="24"/>
          <w:vertAlign w:val="superscript"/>
          <w:lang w:eastAsia="ko-KR"/>
        </w:rPr>
        <w:t>th</w:t>
      </w:r>
      <w:r w:rsidRPr="00890CBC">
        <w:rPr>
          <w:rFonts w:ascii="Arial" w:eastAsia="SimSun" w:hAnsi="Arial"/>
          <w:b/>
          <w:sz w:val="24"/>
          <w:szCs w:val="24"/>
          <w:lang w:eastAsia="zh-CN"/>
        </w:rPr>
        <w:t xml:space="preserve"> – </w:t>
      </w:r>
      <w:r>
        <w:rPr>
          <w:rFonts w:ascii="Arial" w:eastAsia="SimSun" w:hAnsi="Arial"/>
          <w:b/>
          <w:sz w:val="24"/>
          <w:szCs w:val="24"/>
          <w:lang w:eastAsia="zh-CN"/>
        </w:rPr>
        <w:t>13</w:t>
      </w:r>
      <w:r>
        <w:rPr>
          <w:rFonts w:ascii="Arial" w:eastAsiaTheme="minorEastAsia" w:hAnsi="Arial"/>
          <w:b/>
          <w:sz w:val="24"/>
          <w:szCs w:val="24"/>
          <w:vertAlign w:val="superscript"/>
          <w:lang w:eastAsia="ko-KR"/>
        </w:rPr>
        <w:t>rd</w:t>
      </w:r>
      <w:r>
        <w:rPr>
          <w:rFonts w:ascii="Arial" w:eastAsia="SimSun" w:hAnsi="Arial"/>
          <w:b/>
          <w:sz w:val="24"/>
          <w:szCs w:val="24"/>
          <w:lang w:eastAsia="zh-CN"/>
        </w:rPr>
        <w:t xml:space="preserve"> </w:t>
      </w:r>
      <w:proofErr w:type="gramStart"/>
      <w:r>
        <w:rPr>
          <w:rFonts w:ascii="Arial" w:eastAsia="SimSun" w:hAnsi="Arial"/>
          <w:b/>
          <w:sz w:val="24"/>
          <w:szCs w:val="24"/>
          <w:lang w:eastAsia="zh-CN"/>
        </w:rPr>
        <w:t>February</w:t>
      </w:r>
      <w:r w:rsidR="00D70915" w:rsidRPr="00D70915">
        <w:rPr>
          <w:rFonts w:ascii="Arial" w:eastAsia="SimSun" w:hAnsi="Arial" w:cs="Arial"/>
          <w:b/>
          <w:sz w:val="24"/>
          <w:szCs w:val="24"/>
          <w:lang w:eastAsia="zh-CN"/>
        </w:rPr>
        <w:t>,</w:t>
      </w:r>
      <w:proofErr w:type="gramEnd"/>
      <w:r w:rsidR="00D70915" w:rsidRPr="00D70915">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45DB1811"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D1D12">
        <w:rPr>
          <w:rFonts w:ascii="Arial" w:hAnsi="Arial" w:cs="Arial" w:hint="eastAsia"/>
          <w:lang w:val="en-US" w:eastAsia="ko-KR"/>
        </w:rPr>
        <w:t xml:space="preserve">6G </w:t>
      </w:r>
      <w:r w:rsidR="00026E7F">
        <w:rPr>
          <w:rFonts w:ascii="Arial" w:hAnsi="Arial" w:cs="Arial"/>
          <w:lang w:val="en-US" w:eastAsia="ko-KR"/>
        </w:rPr>
        <w:t xml:space="preserve">Measurement Gap design </w:t>
      </w:r>
      <w:r w:rsidR="00AD1D12">
        <w:rPr>
          <w:rFonts w:ascii="Arial" w:hAnsi="Arial" w:cs="Arial" w:hint="eastAsia"/>
          <w:lang w:val="en-US" w:eastAsia="ko-KR"/>
        </w:rPr>
        <w:t>Study</w:t>
      </w:r>
    </w:p>
    <w:p w14:paraId="4B3E04CF" w14:textId="7A119F90"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06827">
        <w:rPr>
          <w:rFonts w:ascii="Arial" w:hAnsi="Arial" w:cs="Arial" w:hint="eastAsia"/>
          <w:lang w:val="en-US" w:eastAsia="ko-KR"/>
        </w:rPr>
        <w:t>8.6</w:t>
      </w:r>
      <w:r w:rsidR="00026E7F">
        <w:rPr>
          <w:rFonts w:ascii="Arial" w:hAnsi="Arial" w:cs="Arial"/>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6D0A9DE2" w14:textId="263F1728" w:rsidR="00D24533" w:rsidRDefault="00041E6D" w:rsidP="00EF0D08">
      <w:pPr>
        <w:pStyle w:val="a0"/>
        <w:jc w:val="both"/>
        <w:rPr>
          <w:lang w:val="en-US" w:eastAsia="ko-KR"/>
        </w:rPr>
      </w:pPr>
      <w:r>
        <w:rPr>
          <w:rFonts w:hint="eastAsia"/>
          <w:lang w:val="en-US" w:eastAsia="ko-KR"/>
        </w:rPr>
        <w:t xml:space="preserve">In last RAN4 meeting, many issues related 6G RRM were proposed and discussed, and </w:t>
      </w:r>
      <w:r w:rsidR="00672A2B">
        <w:rPr>
          <w:rFonts w:hint="eastAsia"/>
          <w:lang w:val="en-US" w:eastAsia="ko-KR"/>
        </w:rPr>
        <w:t xml:space="preserve">it was agreed </w:t>
      </w:r>
      <w:r w:rsidR="00435C74">
        <w:rPr>
          <w:rFonts w:hint="eastAsia"/>
          <w:lang w:val="en-US" w:eastAsia="ko-KR"/>
        </w:rPr>
        <w:t xml:space="preserve">that </w:t>
      </w:r>
      <w:r>
        <w:rPr>
          <w:rFonts w:hint="eastAsia"/>
          <w:lang w:val="en-US" w:eastAsia="ko-KR"/>
        </w:rPr>
        <w:t>measurement gap and RRM framework</w:t>
      </w:r>
      <w:r w:rsidR="00672A2B">
        <w:rPr>
          <w:rFonts w:hint="eastAsia"/>
          <w:lang w:val="en-US" w:eastAsia="ko-KR"/>
        </w:rPr>
        <w:t xml:space="preserve"> are</w:t>
      </w:r>
      <w:r>
        <w:rPr>
          <w:rFonts w:hint="eastAsia"/>
          <w:lang w:val="en-US" w:eastAsia="ko-KR"/>
        </w:rPr>
        <w:t xml:space="preserve"> as part of RAN4 RRM 6G study</w:t>
      </w:r>
      <w:r w:rsidR="00D24533">
        <w:rPr>
          <w:rFonts w:hint="eastAsia"/>
          <w:lang w:val="en-US" w:eastAsia="ko-KR"/>
        </w:rPr>
        <w:t xml:space="preserve"> [1]</w:t>
      </w:r>
      <w:r w:rsidR="00435C74">
        <w:rPr>
          <w:rFonts w:hint="eastAsia"/>
          <w:lang w:val="en-US" w:eastAsia="ko-KR"/>
        </w:rPr>
        <w:t xml:space="preserve">. </w:t>
      </w:r>
      <w:r w:rsidR="00026E7F">
        <w:rPr>
          <w:lang w:val="en-US" w:eastAsia="ko-KR"/>
        </w:rPr>
        <w:t xml:space="preserve">Starting from this meeting, </w:t>
      </w:r>
      <w:proofErr w:type="gramStart"/>
      <w:r w:rsidR="00026E7F">
        <w:rPr>
          <w:lang w:val="en-US" w:eastAsia="ko-KR"/>
        </w:rPr>
        <w:t>in order to</w:t>
      </w:r>
      <w:proofErr w:type="gramEnd"/>
      <w:r w:rsidR="00026E7F">
        <w:rPr>
          <w:lang w:val="en-US" w:eastAsia="ko-KR"/>
        </w:rPr>
        <w:t xml:space="preserve"> enable more in-depth discussions, the 6G RRM area has been organized into three sub-agendas: </w:t>
      </w:r>
      <w:r w:rsidR="00EF0D08">
        <w:rPr>
          <w:lang w:val="en-US" w:eastAsia="ko-KR"/>
        </w:rPr>
        <w:t xml:space="preserve">6G </w:t>
      </w:r>
      <w:r w:rsidR="00026E7F">
        <w:rPr>
          <w:lang w:val="en-US" w:eastAsia="ko-KR"/>
        </w:rPr>
        <w:t xml:space="preserve">Measurement Gap design, </w:t>
      </w:r>
      <w:r w:rsidR="00EF0D08">
        <w:rPr>
          <w:lang w:val="en-US" w:eastAsia="ko-KR"/>
        </w:rPr>
        <w:t xml:space="preserve">6G RRM framework and other 6G RRM topics. </w:t>
      </w:r>
      <w:r w:rsidR="00536902">
        <w:rPr>
          <w:rFonts w:hint="eastAsia"/>
          <w:lang w:val="en-US" w:eastAsia="ko-KR"/>
        </w:rPr>
        <w:t xml:space="preserve">In this contribution, we provide our views on 6G </w:t>
      </w:r>
      <w:r w:rsidR="00EF0D08">
        <w:rPr>
          <w:lang w:val="en-US" w:eastAsia="ko-KR"/>
        </w:rPr>
        <w:t>Measurement Gap design</w:t>
      </w:r>
      <w:r w:rsidR="00EF0D08">
        <w:rPr>
          <w:rFonts w:hint="eastAsia"/>
          <w:lang w:val="en-US" w:eastAsia="ko-KR"/>
        </w:rPr>
        <w:t xml:space="preserve"> </w:t>
      </w:r>
      <w:r w:rsidR="00EF0D08">
        <w:rPr>
          <w:lang w:val="en-US" w:eastAsia="ko-KR"/>
        </w:rPr>
        <w:t>among these sub-agendas ba</w:t>
      </w:r>
      <w:r w:rsidR="00536902">
        <w:rPr>
          <w:rFonts w:hint="eastAsia"/>
          <w:lang w:val="en-US" w:eastAsia="ko-KR"/>
        </w:rPr>
        <w:t>sed on the WF [1].</w:t>
      </w:r>
    </w:p>
    <w:p w14:paraId="39CE9106" w14:textId="77777777" w:rsidR="00DF3F7A" w:rsidRPr="00EF0D08" w:rsidRDefault="00DF3F7A"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46BC858B" w14:textId="3F826B2A" w:rsidR="00110513" w:rsidRDefault="00110513" w:rsidP="00110513">
      <w:pPr>
        <w:pStyle w:val="20"/>
        <w:rPr>
          <w:lang w:val="en-US" w:eastAsia="ko-KR"/>
        </w:rPr>
      </w:pPr>
      <w:r>
        <w:rPr>
          <w:rFonts w:hint="eastAsia"/>
          <w:lang w:val="en-US" w:eastAsia="ko-KR"/>
        </w:rPr>
        <w:t>Measurement Gap</w:t>
      </w:r>
    </w:p>
    <w:p w14:paraId="467869A2" w14:textId="22A0C982" w:rsidR="00EF0D08" w:rsidRDefault="00B9274D" w:rsidP="00B9274D">
      <w:pPr>
        <w:pStyle w:val="a0"/>
        <w:jc w:val="both"/>
        <w:rPr>
          <w:rFonts w:eastAsiaTheme="minorEastAsia"/>
          <w:bCs/>
          <w:lang w:val="en-US" w:eastAsia="ko-KR" w:bidi="ar"/>
        </w:rPr>
      </w:pPr>
      <w:r>
        <w:rPr>
          <w:rFonts w:eastAsiaTheme="minorEastAsia" w:hint="eastAsia"/>
          <w:bCs/>
          <w:lang w:val="en-US" w:eastAsia="ko-KR" w:bidi="ar"/>
        </w:rPr>
        <w:t>In RAN4#11</w:t>
      </w:r>
      <w:r w:rsidR="00EF0D08">
        <w:rPr>
          <w:rFonts w:eastAsiaTheme="minorEastAsia"/>
          <w:bCs/>
          <w:lang w:val="en-US" w:eastAsia="ko-KR" w:bidi="ar"/>
        </w:rPr>
        <w:t>7</w:t>
      </w:r>
      <w:r>
        <w:rPr>
          <w:rFonts w:eastAsiaTheme="minorEastAsia" w:hint="eastAsia"/>
          <w:bCs/>
          <w:lang w:val="en-US" w:eastAsia="ko-KR" w:bidi="ar"/>
        </w:rPr>
        <w:t xml:space="preserve"> meeting, RAN4 </w:t>
      </w:r>
      <w:r w:rsidR="002608B2">
        <w:rPr>
          <w:rFonts w:eastAsiaTheme="minorEastAsia"/>
          <w:bCs/>
          <w:lang w:val="en-US" w:eastAsia="ko-KR" w:bidi="ar"/>
        </w:rPr>
        <w:t>strived to define the study scope related to 6G MG. During Feb meeting, the study scope for 6G MG is expected to be discussed in more depth. Below, we capture the scope related to 6G MG that was agreed upon during the previous meeting.</w:t>
      </w:r>
    </w:p>
    <w:tbl>
      <w:tblPr>
        <w:tblStyle w:val="a9"/>
        <w:tblW w:w="0" w:type="auto"/>
        <w:tblLook w:val="04A0" w:firstRow="1" w:lastRow="0" w:firstColumn="1" w:lastColumn="0" w:noHBand="0" w:noVBand="1"/>
      </w:tblPr>
      <w:tblGrid>
        <w:gridCol w:w="9855"/>
      </w:tblGrid>
      <w:tr w:rsidR="00B9274D" w14:paraId="77E49F05" w14:textId="77777777" w:rsidTr="00B15860">
        <w:tc>
          <w:tcPr>
            <w:tcW w:w="9855" w:type="dxa"/>
          </w:tcPr>
          <w:p w14:paraId="064091C1" w14:textId="69F0B449" w:rsidR="00B9274D" w:rsidRPr="002608B2" w:rsidRDefault="002608B2" w:rsidP="00B15860">
            <w:pPr>
              <w:rPr>
                <w:bCs/>
                <w:i/>
                <w:iCs/>
                <w:color w:val="0070C0"/>
                <w:u w:val="single"/>
                <w:lang w:eastAsia="ko-KR"/>
              </w:rPr>
            </w:pPr>
            <w:bookmarkStart w:id="0" w:name="OLE_LINK2"/>
            <w:r w:rsidRPr="002608B2">
              <w:rPr>
                <w:i/>
                <w:iCs/>
                <w:u w:val="single"/>
              </w:rPr>
              <w:t>Topic 2-1: MG related scope</w:t>
            </w:r>
          </w:p>
          <w:bookmarkEnd w:id="0"/>
          <w:p w14:paraId="77160C75" w14:textId="77777777" w:rsidR="002608B2" w:rsidRDefault="002608B2" w:rsidP="002608B2">
            <w:pPr>
              <w:spacing w:after="120"/>
              <w:rPr>
                <w:rFonts w:eastAsia="SimSun"/>
                <w:bCs/>
                <w:highlight w:val="green"/>
              </w:rPr>
            </w:pPr>
            <w:r>
              <w:rPr>
                <w:rFonts w:eastAsia="SimSun"/>
                <w:bCs/>
                <w:highlight w:val="green"/>
              </w:rPr>
              <w:t>[Agreement]</w:t>
            </w:r>
          </w:p>
          <w:p w14:paraId="23E8E9A7" w14:textId="77777777" w:rsidR="002608B2" w:rsidRPr="00E84F10" w:rsidRDefault="002608B2" w:rsidP="002608B2">
            <w:pPr>
              <w:spacing w:after="120"/>
              <w:rPr>
                <w:rFonts w:eastAsia="SimSun"/>
                <w:bCs/>
              </w:rPr>
            </w:pPr>
            <w:r w:rsidRPr="00E84F10">
              <w:rPr>
                <w:rFonts w:eastAsia="SimSun"/>
                <w:bCs/>
              </w:rPr>
              <w:t>RAN4 RRM to first study the following 6G MG related sub-topics:</w:t>
            </w:r>
          </w:p>
          <w:p w14:paraId="39587CF7" w14:textId="77777777" w:rsidR="002608B2" w:rsidRPr="00E84F10" w:rsidRDefault="002608B2" w:rsidP="002608B2">
            <w:pPr>
              <w:numPr>
                <w:ilvl w:val="0"/>
                <w:numId w:val="3"/>
              </w:numPr>
              <w:spacing w:after="120"/>
              <w:ind w:left="360"/>
              <w:rPr>
                <w:rFonts w:eastAsia="SimSun"/>
                <w:bCs/>
              </w:rPr>
            </w:pPr>
            <w:r w:rsidRPr="00E84F10">
              <w:rPr>
                <w:rFonts w:eastAsia="SimSun"/>
                <w:bCs/>
              </w:rPr>
              <w:t>Sub-topic 1: Gap-less measurement and its side conditions</w:t>
            </w:r>
          </w:p>
          <w:p w14:paraId="12BEECA5" w14:textId="77777777" w:rsidR="002608B2" w:rsidRPr="00E84F10" w:rsidRDefault="002608B2" w:rsidP="002608B2">
            <w:pPr>
              <w:pStyle w:val="ad"/>
              <w:numPr>
                <w:ilvl w:val="0"/>
                <w:numId w:val="3"/>
              </w:numPr>
              <w:overflowPunct w:val="0"/>
              <w:autoSpaceDE w:val="0"/>
              <w:autoSpaceDN w:val="0"/>
              <w:adjustRightInd w:val="0"/>
              <w:spacing w:after="120"/>
              <w:ind w:leftChars="0" w:left="360"/>
              <w:textAlignment w:val="baseline"/>
              <w:rPr>
                <w:rFonts w:eastAsia="SimSun"/>
                <w:bCs/>
              </w:rPr>
            </w:pPr>
            <w:r w:rsidRPr="00E84F10">
              <w:rPr>
                <w:rFonts w:eastAsia="SimSun"/>
                <w:bCs/>
              </w:rPr>
              <w:t xml:space="preserve">Sub-topic 3: Adaptive MG operation and UE assisted MG configuration </w:t>
            </w:r>
          </w:p>
          <w:p w14:paraId="41893269" w14:textId="77777777" w:rsidR="002608B2" w:rsidRPr="00E84F10" w:rsidRDefault="002608B2" w:rsidP="002608B2">
            <w:pPr>
              <w:pStyle w:val="ad"/>
              <w:numPr>
                <w:ilvl w:val="0"/>
                <w:numId w:val="3"/>
              </w:numPr>
              <w:overflowPunct w:val="0"/>
              <w:autoSpaceDE w:val="0"/>
              <w:autoSpaceDN w:val="0"/>
              <w:adjustRightInd w:val="0"/>
              <w:spacing w:after="120"/>
              <w:ind w:leftChars="0" w:left="360"/>
              <w:textAlignment w:val="baseline"/>
              <w:rPr>
                <w:rFonts w:eastAsia="SimSun"/>
                <w:bCs/>
              </w:rPr>
            </w:pPr>
            <w:r w:rsidRPr="00E84F10">
              <w:rPr>
                <w:rFonts w:eastAsia="SimSun"/>
                <w:bCs/>
              </w:rPr>
              <w:t>Sub-topic x: MG pattern/configuration design in 6G (FFS if considering the scopes from subtopic 2 and 4 in FL summary, and details can be decided in next meeting)</w:t>
            </w:r>
          </w:p>
          <w:p w14:paraId="475FB006" w14:textId="77777777" w:rsidR="002608B2" w:rsidRPr="00E84F10" w:rsidRDefault="002608B2" w:rsidP="002608B2">
            <w:pPr>
              <w:pStyle w:val="ad"/>
              <w:numPr>
                <w:ilvl w:val="0"/>
                <w:numId w:val="3"/>
              </w:numPr>
              <w:overflowPunct w:val="0"/>
              <w:autoSpaceDE w:val="0"/>
              <w:autoSpaceDN w:val="0"/>
              <w:adjustRightInd w:val="0"/>
              <w:spacing w:after="120"/>
              <w:ind w:leftChars="0" w:left="360"/>
              <w:textAlignment w:val="baseline"/>
              <w:rPr>
                <w:rFonts w:eastAsia="SimSun"/>
                <w:bCs/>
              </w:rPr>
            </w:pPr>
            <w:r w:rsidRPr="00E84F10">
              <w:rPr>
                <w:rFonts w:eastAsia="SimSun"/>
                <w:bCs/>
              </w:rPr>
              <w:t>Sub-topic y: Granularity of MG applicability, e.g., per-UE, per-FR, per-CC, per-CC group, or per-band group</w:t>
            </w:r>
          </w:p>
          <w:p w14:paraId="3CF0B3C4" w14:textId="77777777" w:rsidR="002608B2" w:rsidRPr="00E84F10" w:rsidRDefault="002608B2" w:rsidP="002608B2">
            <w:pPr>
              <w:pStyle w:val="ad"/>
              <w:numPr>
                <w:ilvl w:val="0"/>
                <w:numId w:val="3"/>
              </w:numPr>
              <w:overflowPunct w:val="0"/>
              <w:autoSpaceDE w:val="0"/>
              <w:autoSpaceDN w:val="0"/>
              <w:adjustRightInd w:val="0"/>
              <w:spacing w:after="120"/>
              <w:ind w:leftChars="0" w:left="360"/>
              <w:textAlignment w:val="baseline"/>
              <w:rPr>
                <w:rFonts w:eastAsia="SimSun"/>
                <w:bCs/>
              </w:rPr>
            </w:pPr>
            <w:r w:rsidRPr="00E84F10">
              <w:rPr>
                <w:rFonts w:eastAsia="SimSun"/>
                <w:bCs/>
              </w:rPr>
              <w:t>FFS in next meeting: Sub-topic 5: Multi-carrier measurements in MG (to decide where to place this topic in next meeting, e.g., in MG or in RRM framework)</w:t>
            </w:r>
          </w:p>
          <w:p w14:paraId="60BAC356" w14:textId="792D3B05" w:rsidR="00B9274D" w:rsidRPr="00E84F10" w:rsidRDefault="002608B2" w:rsidP="00E84F10">
            <w:pPr>
              <w:rPr>
                <w:rFonts w:eastAsia="SimSun"/>
                <w:bCs/>
              </w:rPr>
            </w:pPr>
            <w:r w:rsidRPr="00E84F10">
              <w:rPr>
                <w:rFonts w:eastAsia="SimSun"/>
                <w:bCs/>
              </w:rPr>
              <w:t>Detailed scope for above sub-topics can be decided in Feb meeting, and other MG related sub-topics are open for discussion in a contribution-driven way from Q3 2026.</w:t>
            </w:r>
          </w:p>
        </w:tc>
      </w:tr>
    </w:tbl>
    <w:p w14:paraId="0273B667" w14:textId="6CE018C7"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t xml:space="preserve">According to WF, RAN4 will </w:t>
      </w:r>
      <w:proofErr w:type="spellStart"/>
      <w:r>
        <w:rPr>
          <w:rFonts w:eastAsiaTheme="minorEastAsia" w:hint="eastAsia"/>
          <w:bCs/>
          <w:lang w:val="en-US" w:eastAsia="ko-KR" w:bidi="ar"/>
        </w:rPr>
        <w:t>disuss</w:t>
      </w:r>
      <w:proofErr w:type="spellEnd"/>
      <w:r w:rsidRPr="00BC4EAB">
        <w:t xml:space="preserve"> </w:t>
      </w:r>
      <w:r w:rsidR="002608B2">
        <w:t>further about</w:t>
      </w:r>
      <w:r w:rsidRPr="00BC4EAB">
        <w:rPr>
          <w:rFonts w:eastAsiaTheme="minorEastAsia"/>
          <w:bCs/>
          <w:lang w:val="en-US" w:eastAsia="ko-KR" w:bidi="ar"/>
        </w:rPr>
        <w:t xml:space="preserve"> MG related sub-topics</w:t>
      </w:r>
      <w:r>
        <w:rPr>
          <w:rFonts w:eastAsiaTheme="minorEastAsia" w:hint="eastAsia"/>
          <w:bCs/>
          <w:lang w:val="en-US" w:eastAsia="ko-KR" w:bidi="ar"/>
        </w:rPr>
        <w:t xml:space="preserve">. Below, we </w:t>
      </w:r>
      <w:r>
        <w:rPr>
          <w:rFonts w:eastAsiaTheme="minorEastAsia"/>
          <w:bCs/>
          <w:lang w:val="en-US" w:eastAsia="ko-KR" w:bidi="ar"/>
        </w:rPr>
        <w:t>provide</w:t>
      </w:r>
      <w:r>
        <w:rPr>
          <w:rFonts w:eastAsiaTheme="minorEastAsia" w:hint="eastAsia"/>
          <w:bCs/>
          <w:lang w:val="en-US" w:eastAsia="ko-KR" w:bidi="ar"/>
        </w:rPr>
        <w:t xml:space="preserve"> our view on the sub-topics to be prioritized during RAN4 RRM 6G study.</w:t>
      </w:r>
    </w:p>
    <w:p w14:paraId="2317CA56" w14:textId="2E707484" w:rsidR="00B15860" w:rsidRDefault="00B15860" w:rsidP="00B9274D">
      <w:pPr>
        <w:pStyle w:val="a0"/>
        <w:jc w:val="both"/>
        <w:rPr>
          <w:rFonts w:eastAsiaTheme="minorEastAsia"/>
          <w:bCs/>
          <w:lang w:val="en-US" w:eastAsia="ko-KR" w:bidi="ar"/>
        </w:rPr>
      </w:pPr>
    </w:p>
    <w:p w14:paraId="55B57019" w14:textId="663CF8F2" w:rsidR="002608B2" w:rsidRPr="00960D01" w:rsidRDefault="002608B2" w:rsidP="002608B2">
      <w:pPr>
        <w:pStyle w:val="a0"/>
        <w:jc w:val="both"/>
        <w:rPr>
          <w:rFonts w:eastAsiaTheme="minorEastAsia"/>
          <w:b/>
          <w:u w:val="single"/>
          <w:lang w:val="en-US" w:eastAsia="ko-KR" w:bidi="ar"/>
        </w:rPr>
      </w:pPr>
      <w:r w:rsidRPr="00B330D5">
        <w:rPr>
          <w:rFonts w:eastAsia="SimSun"/>
          <w:b/>
          <w:u w:val="single"/>
        </w:rPr>
        <w:t>Gap-less measurement and its side conditions</w:t>
      </w:r>
    </w:p>
    <w:p w14:paraId="2C9A57AF" w14:textId="77777777" w:rsidR="002608B2" w:rsidRPr="00A22136" w:rsidRDefault="002608B2" w:rsidP="002608B2">
      <w:pPr>
        <w:pStyle w:val="a0"/>
        <w:jc w:val="both"/>
        <w:rPr>
          <w:rFonts w:eastAsiaTheme="minorEastAsia"/>
          <w:bCs/>
          <w:lang w:val="en-US" w:eastAsia="ko-KR" w:bidi="ar"/>
        </w:rPr>
      </w:pPr>
      <w:r w:rsidRPr="00A22136">
        <w:rPr>
          <w:rFonts w:eastAsiaTheme="minorEastAsia"/>
          <w:bCs/>
          <w:lang w:val="en-US" w:eastAsia="ko-KR" w:bidi="ar"/>
        </w:rPr>
        <w:t xml:space="preserve">The introduction of </w:t>
      </w:r>
      <w:r w:rsidRPr="00A22136">
        <w:rPr>
          <w:rFonts w:eastAsiaTheme="minorEastAsia" w:hint="eastAsia"/>
          <w:bCs/>
          <w:lang w:val="en-US" w:eastAsia="ko-KR" w:bidi="ar"/>
        </w:rPr>
        <w:t>MG</w:t>
      </w:r>
      <w:r w:rsidRPr="00A22136">
        <w:rPr>
          <w:rFonts w:eastAsiaTheme="minorEastAsia"/>
          <w:bCs/>
          <w:lang w:val="en-US" w:eastAsia="ko-KR" w:bidi="ar"/>
        </w:rPr>
        <w:t xml:space="preserve"> is primarily motivated by the limitation that a UE equipped with a single RF chain cannot simultaneously perform data transmission/reception and measurements on different frequencies. However, </w:t>
      </w:r>
      <w:proofErr w:type="gramStart"/>
      <w:r w:rsidRPr="00A22136">
        <w:rPr>
          <w:rFonts w:eastAsiaTheme="minorEastAsia"/>
          <w:bCs/>
          <w:lang w:val="en-US" w:eastAsia="ko-KR" w:bidi="ar"/>
        </w:rPr>
        <w:t>in order to</w:t>
      </w:r>
      <w:proofErr w:type="gramEnd"/>
      <w:r w:rsidRPr="00A22136">
        <w:rPr>
          <w:rFonts w:eastAsiaTheme="minorEastAsia"/>
          <w:bCs/>
          <w:lang w:val="en-US" w:eastAsia="ko-KR" w:bidi="ar"/>
        </w:rPr>
        <w:t xml:space="preserve"> support mobility procedures, the UE is required to perform inter-frequency or inter-RAT measurements, which inevitably leads to throughput degradation due to MG.</w:t>
      </w:r>
    </w:p>
    <w:p w14:paraId="0EE0DB08" w14:textId="122C54DF" w:rsidR="00A22136" w:rsidRPr="00A22136" w:rsidRDefault="002608B2" w:rsidP="002608B2">
      <w:pPr>
        <w:pStyle w:val="a0"/>
        <w:jc w:val="both"/>
        <w:rPr>
          <w:rFonts w:eastAsiaTheme="minorEastAsia"/>
          <w:bCs/>
          <w:lang w:val="en-US" w:eastAsia="ko-KR" w:bidi="ar"/>
        </w:rPr>
      </w:pPr>
      <w:r w:rsidRPr="00A22136">
        <w:rPr>
          <w:rFonts w:eastAsiaTheme="minorEastAsia"/>
          <w:bCs/>
          <w:lang w:val="en-US" w:eastAsia="ko-KR" w:bidi="ar"/>
        </w:rPr>
        <w:t xml:space="preserve">In scenarios where the UE has additional available RF chains or when mobility-related measurements are not required, the configuration of MG becomes unnecessary. </w:t>
      </w:r>
      <w:r w:rsidRPr="00A22136">
        <w:rPr>
          <w:rFonts w:eastAsiaTheme="minorEastAsia" w:hint="eastAsia"/>
          <w:bCs/>
          <w:lang w:val="en-US" w:eastAsia="ko-KR" w:bidi="ar"/>
        </w:rPr>
        <w:t xml:space="preserve">In previous meeting, </w:t>
      </w:r>
      <w:proofErr w:type="spellStart"/>
      <w:r w:rsidRPr="00A22136">
        <w:rPr>
          <w:rFonts w:eastAsiaTheme="minorEastAsia" w:hint="eastAsia"/>
          <w:bCs/>
          <w:lang w:val="en-US" w:eastAsia="ko-KR" w:bidi="ar"/>
        </w:rPr>
        <w:t>majoirity</w:t>
      </w:r>
      <w:proofErr w:type="spellEnd"/>
      <w:r w:rsidRPr="00A22136">
        <w:rPr>
          <w:rFonts w:eastAsiaTheme="minorEastAsia" w:hint="eastAsia"/>
          <w:bCs/>
          <w:lang w:val="en-US" w:eastAsia="ko-KR" w:bidi="ar"/>
        </w:rPr>
        <w:t xml:space="preserve"> of companies share the same view on studying the gap-less measurement and scenario/condition. </w:t>
      </w:r>
      <w:r w:rsidR="00A22136" w:rsidRPr="00A22136">
        <w:rPr>
          <w:rFonts w:eastAsiaTheme="minorEastAsia"/>
          <w:bCs/>
          <w:lang w:val="en-US" w:eastAsia="ko-KR" w:bidi="ar"/>
        </w:rPr>
        <w:t>As a result</w:t>
      </w:r>
      <w:r w:rsidR="008A2E67" w:rsidRPr="00A22136">
        <w:rPr>
          <w:rFonts w:eastAsiaTheme="minorEastAsia"/>
          <w:bCs/>
          <w:lang w:val="en-US" w:eastAsia="ko-KR" w:bidi="ar"/>
        </w:rPr>
        <w:t xml:space="preserve">, </w:t>
      </w:r>
      <w:r w:rsidR="00A22136" w:rsidRPr="00A22136">
        <w:rPr>
          <w:rFonts w:eastAsiaTheme="minorEastAsia"/>
          <w:bCs/>
          <w:lang w:val="en-US" w:eastAsia="ko-KR" w:bidi="ar"/>
        </w:rPr>
        <w:t xml:space="preserve">it was agreed to </w:t>
      </w:r>
      <w:r w:rsidR="00B330D5">
        <w:rPr>
          <w:rFonts w:eastAsiaTheme="minorEastAsia" w:hint="eastAsia"/>
          <w:bCs/>
          <w:lang w:val="en-US" w:eastAsia="ko-KR" w:bidi="ar"/>
        </w:rPr>
        <w:t>first study</w:t>
      </w:r>
      <w:r w:rsidR="00A22136" w:rsidRPr="00A22136">
        <w:rPr>
          <w:rFonts w:eastAsiaTheme="minorEastAsia"/>
          <w:bCs/>
          <w:lang w:val="en-US" w:eastAsia="ko-KR" w:bidi="ar"/>
        </w:rPr>
        <w:t xml:space="preserve"> gap-less </w:t>
      </w:r>
      <w:r w:rsidR="00B330D5">
        <w:rPr>
          <w:rFonts w:eastAsiaTheme="minorEastAsia"/>
          <w:bCs/>
          <w:lang w:val="en-US" w:eastAsia="ko-KR" w:bidi="ar"/>
        </w:rPr>
        <w:t>measurement</w:t>
      </w:r>
      <w:r w:rsidR="00A22136" w:rsidRPr="00A22136">
        <w:rPr>
          <w:rFonts w:eastAsiaTheme="minorEastAsia"/>
          <w:bCs/>
          <w:lang w:val="en-US" w:eastAsia="ko-KR" w:bidi="ar"/>
        </w:rPr>
        <w:t>.</w:t>
      </w:r>
    </w:p>
    <w:p w14:paraId="476DBF42" w14:textId="53A58936" w:rsidR="0029113D" w:rsidRDefault="002608B2" w:rsidP="002608B2">
      <w:pPr>
        <w:pStyle w:val="a0"/>
        <w:jc w:val="both"/>
        <w:rPr>
          <w:rFonts w:eastAsiaTheme="minorEastAsia"/>
          <w:bCs/>
          <w:lang w:val="en-US" w:eastAsia="ko-KR" w:bidi="ar"/>
        </w:rPr>
      </w:pPr>
      <w:r w:rsidRPr="00A22136">
        <w:rPr>
          <w:rFonts w:eastAsiaTheme="minorEastAsia" w:hint="eastAsia"/>
          <w:bCs/>
          <w:lang w:val="en-US" w:eastAsia="ko-KR" w:bidi="ar"/>
        </w:rPr>
        <w:t xml:space="preserve">One scenario is that the UE can perform gap-less measurement when the UE has </w:t>
      </w:r>
      <w:r w:rsidR="00B330D5">
        <w:rPr>
          <w:rFonts w:eastAsiaTheme="minorEastAsia" w:hint="eastAsia"/>
          <w:bCs/>
          <w:lang w:val="en-US" w:eastAsia="ko-KR" w:bidi="ar"/>
        </w:rPr>
        <w:t>available</w:t>
      </w:r>
      <w:r w:rsidRPr="00A22136">
        <w:rPr>
          <w:rFonts w:eastAsiaTheme="minorEastAsia" w:hint="eastAsia"/>
          <w:bCs/>
          <w:lang w:val="en-US" w:eastAsia="ko-KR" w:bidi="ar"/>
        </w:rPr>
        <w:t xml:space="preserve"> RF chain for </w:t>
      </w:r>
      <w:r w:rsidRPr="00A22136">
        <w:rPr>
          <w:rFonts w:eastAsiaTheme="minorEastAsia"/>
          <w:bCs/>
          <w:lang w:val="en-US" w:eastAsia="ko-KR" w:bidi="ar"/>
        </w:rPr>
        <w:t>measurement</w:t>
      </w:r>
      <w:r w:rsidR="00B330D5">
        <w:rPr>
          <w:rFonts w:eastAsiaTheme="minorEastAsia" w:hint="eastAsia"/>
          <w:bCs/>
          <w:lang w:val="en-US" w:eastAsia="ko-KR" w:bidi="ar"/>
        </w:rPr>
        <w:t>s</w:t>
      </w:r>
      <w:r w:rsidRPr="00A22136">
        <w:rPr>
          <w:rFonts w:eastAsiaTheme="minorEastAsia" w:hint="eastAsia"/>
          <w:bCs/>
          <w:lang w:val="en-US" w:eastAsia="ko-KR" w:bidi="ar"/>
        </w:rPr>
        <w:t xml:space="preserve">. This </w:t>
      </w:r>
      <w:r w:rsidRPr="00A22136">
        <w:rPr>
          <w:rFonts w:eastAsiaTheme="minorEastAsia"/>
          <w:bCs/>
          <w:lang w:val="en-US" w:eastAsia="ko-KR" w:bidi="ar"/>
        </w:rPr>
        <w:t>scenario</w:t>
      </w:r>
      <w:r w:rsidRPr="00A22136">
        <w:rPr>
          <w:rFonts w:eastAsiaTheme="minorEastAsia" w:hint="eastAsia"/>
          <w:bCs/>
          <w:lang w:val="en-US" w:eastAsia="ko-KR" w:bidi="ar"/>
        </w:rPr>
        <w:t xml:space="preserve"> has been discussed and introduced in 5G, e.g.</w:t>
      </w:r>
      <w:r w:rsidRPr="00A22136">
        <w:rPr>
          <w:rFonts w:eastAsiaTheme="minorEastAsia"/>
          <w:bCs/>
          <w:i/>
          <w:iCs/>
          <w:lang w:val="en-US" w:eastAsia="ko-KR" w:bidi="ar"/>
        </w:rPr>
        <w:t xml:space="preserve"> </w:t>
      </w:r>
      <w:proofErr w:type="spellStart"/>
      <w:r w:rsidRPr="00A22136">
        <w:rPr>
          <w:rFonts w:eastAsiaTheme="minorEastAsia"/>
          <w:bCs/>
          <w:i/>
          <w:iCs/>
          <w:lang w:val="en-US" w:eastAsia="ko-KR" w:bidi="ar"/>
        </w:rPr>
        <w:t>needForGAP</w:t>
      </w:r>
      <w:proofErr w:type="spellEnd"/>
      <w:r w:rsidRPr="00A22136">
        <w:rPr>
          <w:rFonts w:eastAsiaTheme="minorEastAsia"/>
          <w:bCs/>
          <w:lang w:val="en-US" w:eastAsia="ko-KR" w:bidi="ar"/>
        </w:rPr>
        <w:t xml:space="preserve"> </w:t>
      </w:r>
      <w:r w:rsidRPr="00A22136">
        <w:rPr>
          <w:rFonts w:eastAsiaTheme="minorEastAsia" w:hint="eastAsia"/>
          <w:bCs/>
          <w:lang w:val="en-US" w:eastAsia="ko-KR" w:bidi="ar"/>
        </w:rPr>
        <w:t>and</w:t>
      </w:r>
      <w:r w:rsidRPr="00A22136">
        <w:rPr>
          <w:rFonts w:eastAsiaTheme="minorEastAsia"/>
          <w:bCs/>
          <w:lang w:val="en-US" w:eastAsia="ko-KR" w:bidi="ar"/>
        </w:rPr>
        <w:t xml:space="preserve"> </w:t>
      </w:r>
      <w:r w:rsidRPr="00A22136">
        <w:rPr>
          <w:rFonts w:eastAsiaTheme="minorEastAsia"/>
          <w:bCs/>
          <w:i/>
          <w:iCs/>
          <w:lang w:val="en-US" w:eastAsia="ko-KR" w:bidi="ar"/>
        </w:rPr>
        <w:t>NCSG</w:t>
      </w:r>
      <w:r w:rsidRPr="00A22136">
        <w:rPr>
          <w:rFonts w:eastAsiaTheme="minorEastAsia" w:hint="eastAsia"/>
          <w:bCs/>
          <w:i/>
          <w:iCs/>
          <w:lang w:val="en-US" w:eastAsia="ko-KR" w:bidi="ar"/>
        </w:rPr>
        <w:t>.</w:t>
      </w:r>
      <w:r w:rsidRPr="00A22136">
        <w:rPr>
          <w:rFonts w:eastAsiaTheme="minorEastAsia" w:hint="eastAsia"/>
          <w:bCs/>
          <w:lang w:val="en-US" w:eastAsia="ko-KR" w:bidi="ar"/>
        </w:rPr>
        <w:t xml:space="preserve"> Current 5G </w:t>
      </w:r>
      <w:r w:rsidRPr="00A22136">
        <w:rPr>
          <w:rFonts w:eastAsiaTheme="minorEastAsia"/>
          <w:bCs/>
          <w:lang w:val="en-US" w:eastAsia="ko-KR" w:bidi="ar"/>
        </w:rPr>
        <w:t>solution</w:t>
      </w:r>
      <w:r w:rsidRPr="00A22136">
        <w:rPr>
          <w:rFonts w:eastAsiaTheme="minorEastAsia" w:hint="eastAsia"/>
          <w:bCs/>
          <w:lang w:val="en-US" w:eastAsia="ko-KR" w:bidi="ar"/>
        </w:rPr>
        <w:t xml:space="preserve">s can be starting point for MG-less </w:t>
      </w:r>
      <w:r w:rsidR="00B330D5">
        <w:rPr>
          <w:rFonts w:eastAsiaTheme="minorEastAsia"/>
          <w:bCs/>
          <w:lang w:val="en-US" w:eastAsia="ko-KR" w:bidi="ar"/>
        </w:rPr>
        <w:t>measurement</w:t>
      </w:r>
      <w:r w:rsidR="00B330D5">
        <w:rPr>
          <w:rFonts w:eastAsiaTheme="minorEastAsia" w:hint="eastAsia"/>
          <w:bCs/>
          <w:lang w:val="en-US" w:eastAsia="ko-KR" w:bidi="ar"/>
        </w:rPr>
        <w:t xml:space="preserve"> for 6G</w:t>
      </w:r>
      <w:r w:rsidRPr="00A22136">
        <w:rPr>
          <w:rFonts w:eastAsiaTheme="minorEastAsia" w:hint="eastAsia"/>
          <w:bCs/>
          <w:lang w:val="en-US" w:eastAsia="ko-KR" w:bidi="ar"/>
        </w:rPr>
        <w:t xml:space="preserve">. </w:t>
      </w:r>
      <w:r w:rsidR="00D302BC">
        <w:rPr>
          <w:rFonts w:eastAsiaTheme="minorEastAsia" w:hint="eastAsia"/>
          <w:bCs/>
          <w:lang w:val="en-US" w:eastAsia="ko-KR" w:bidi="ar"/>
        </w:rPr>
        <w:t xml:space="preserve">However, </w:t>
      </w:r>
      <w:r w:rsidR="00D302BC" w:rsidRPr="00D302BC">
        <w:rPr>
          <w:rFonts w:eastAsiaTheme="minorEastAsia"/>
          <w:bCs/>
          <w:lang w:val="en-US" w:eastAsia="ko-KR" w:bidi="ar"/>
        </w:rPr>
        <w:t>gap-less measurement operations for 6G</w:t>
      </w:r>
      <w:r w:rsidR="00D302BC">
        <w:rPr>
          <w:rFonts w:eastAsiaTheme="minorEastAsia" w:hint="eastAsia"/>
          <w:bCs/>
          <w:lang w:val="en-US" w:eastAsia="ko-KR" w:bidi="ar"/>
        </w:rPr>
        <w:t xml:space="preserve"> need to be </w:t>
      </w:r>
      <w:proofErr w:type="gramStart"/>
      <w:r w:rsidR="00D302BC">
        <w:rPr>
          <w:rFonts w:eastAsiaTheme="minorEastAsia" w:hint="eastAsia"/>
          <w:bCs/>
          <w:lang w:val="en-US" w:eastAsia="ko-KR" w:bidi="ar"/>
        </w:rPr>
        <w:t xml:space="preserve">simplified </w:t>
      </w:r>
      <w:r w:rsidR="00D302BC" w:rsidRPr="00D302BC">
        <w:rPr>
          <w:rFonts w:eastAsiaTheme="minorEastAsia"/>
          <w:bCs/>
          <w:lang w:val="en-US" w:eastAsia="ko-KR" w:bidi="ar"/>
        </w:rPr>
        <w:t xml:space="preserve"> based</w:t>
      </w:r>
      <w:proofErr w:type="gramEnd"/>
      <w:r w:rsidR="00D302BC" w:rsidRPr="00D302BC">
        <w:rPr>
          <w:rFonts w:eastAsiaTheme="minorEastAsia"/>
          <w:bCs/>
          <w:lang w:val="en-US" w:eastAsia="ko-KR" w:bidi="ar"/>
        </w:rPr>
        <w:t xml:space="preserve"> on a single consistent principle.</w:t>
      </w:r>
      <w:r w:rsidR="005E4F81">
        <w:rPr>
          <w:rFonts w:eastAsiaTheme="minorEastAsia" w:hint="eastAsia"/>
          <w:bCs/>
          <w:lang w:val="en-US" w:eastAsia="ko-KR" w:bidi="ar"/>
        </w:rPr>
        <w:t xml:space="preserve"> </w:t>
      </w:r>
      <w:r w:rsidR="005E4F81" w:rsidRPr="005E4F81">
        <w:rPr>
          <w:rFonts w:eastAsiaTheme="minorEastAsia"/>
          <w:bCs/>
          <w:lang w:val="en-US" w:eastAsia="ko-KR" w:bidi="ar"/>
        </w:rPr>
        <w:t xml:space="preserve">6G gap-less measurement needs to be </w:t>
      </w:r>
      <w:r w:rsidR="005E4F81">
        <w:rPr>
          <w:rFonts w:eastAsiaTheme="minorEastAsia" w:hint="eastAsia"/>
          <w:bCs/>
          <w:lang w:val="en-US" w:eastAsia="ko-KR" w:bidi="ar"/>
        </w:rPr>
        <w:t>considered</w:t>
      </w:r>
      <w:r w:rsidR="005E4F81" w:rsidRPr="005E4F81">
        <w:rPr>
          <w:rFonts w:eastAsiaTheme="minorEastAsia"/>
          <w:bCs/>
          <w:lang w:val="en-US" w:eastAsia="ko-KR" w:bidi="ar"/>
        </w:rPr>
        <w:t xml:space="preserve"> to address </w:t>
      </w:r>
      <w:r w:rsidR="005E4F81">
        <w:rPr>
          <w:rFonts w:eastAsiaTheme="minorEastAsia" w:hint="eastAsia"/>
          <w:bCs/>
          <w:lang w:val="en-US" w:eastAsia="ko-KR" w:bidi="ar"/>
        </w:rPr>
        <w:t xml:space="preserve">all </w:t>
      </w:r>
      <w:r w:rsidR="005E4F81" w:rsidRPr="005E4F81">
        <w:rPr>
          <w:rFonts w:eastAsiaTheme="minorEastAsia"/>
          <w:bCs/>
          <w:lang w:val="en-US" w:eastAsia="ko-KR" w:bidi="ar"/>
        </w:rPr>
        <w:t>possible use cases</w:t>
      </w:r>
      <w:r w:rsidR="005E4F81">
        <w:rPr>
          <w:rFonts w:eastAsiaTheme="minorEastAsia" w:hint="eastAsia"/>
          <w:bCs/>
          <w:lang w:val="en-US" w:eastAsia="ko-KR" w:bidi="ar"/>
        </w:rPr>
        <w:t xml:space="preserve"> with single </w:t>
      </w:r>
      <w:r w:rsidR="005E4F81">
        <w:rPr>
          <w:rFonts w:eastAsiaTheme="minorEastAsia" w:hint="eastAsia"/>
          <w:bCs/>
          <w:lang w:val="en-US" w:eastAsia="ko-KR" w:bidi="ar"/>
        </w:rPr>
        <w:lastRenderedPageBreak/>
        <w:t xml:space="preserve">solution. </w:t>
      </w:r>
      <w:r w:rsidR="005E4F81">
        <w:rPr>
          <w:rFonts w:eastAsiaTheme="minorEastAsia"/>
          <w:bCs/>
          <w:lang w:val="en-US" w:eastAsia="ko-KR" w:bidi="ar"/>
        </w:rPr>
        <w:t>B</w:t>
      </w:r>
      <w:r w:rsidR="005E4F81">
        <w:rPr>
          <w:rFonts w:eastAsiaTheme="minorEastAsia" w:hint="eastAsia"/>
          <w:bCs/>
          <w:lang w:val="en-US" w:eastAsia="ko-KR" w:bidi="ar"/>
        </w:rPr>
        <w:t xml:space="preserve">asically, gap-less measurement can be performed when a UE has available RF chain and the number of </w:t>
      </w:r>
      <w:proofErr w:type="gramStart"/>
      <w:r w:rsidR="005E4F81">
        <w:rPr>
          <w:rFonts w:eastAsiaTheme="minorEastAsia" w:hint="eastAsia"/>
          <w:bCs/>
          <w:lang w:val="en-US" w:eastAsia="ko-KR" w:bidi="ar"/>
        </w:rPr>
        <w:t>searcher</w:t>
      </w:r>
      <w:proofErr w:type="gramEnd"/>
      <w:r w:rsidR="005E4F81">
        <w:rPr>
          <w:rFonts w:eastAsiaTheme="minorEastAsia" w:hint="eastAsia"/>
          <w:bCs/>
          <w:lang w:val="en-US" w:eastAsia="ko-KR" w:bidi="ar"/>
        </w:rPr>
        <w:t xml:space="preserve"> might </w:t>
      </w:r>
      <w:proofErr w:type="spellStart"/>
      <w:proofErr w:type="gramStart"/>
      <w:r w:rsidR="005E4F81">
        <w:rPr>
          <w:rFonts w:eastAsiaTheme="minorEastAsia" w:hint="eastAsia"/>
          <w:bCs/>
          <w:lang w:val="en-US" w:eastAsia="ko-KR" w:bidi="ar"/>
        </w:rPr>
        <w:t>beconsidered</w:t>
      </w:r>
      <w:proofErr w:type="spellEnd"/>
      <w:proofErr w:type="gramEnd"/>
      <w:r w:rsidR="005E4F81">
        <w:rPr>
          <w:rFonts w:eastAsiaTheme="minorEastAsia" w:hint="eastAsia"/>
          <w:bCs/>
          <w:lang w:val="en-US" w:eastAsia="ko-KR" w:bidi="ar"/>
        </w:rPr>
        <w:t xml:space="preserve"> as well.</w:t>
      </w:r>
      <w:r w:rsidR="00DE381B">
        <w:rPr>
          <w:rFonts w:eastAsiaTheme="minorEastAsia" w:hint="eastAsia"/>
          <w:bCs/>
          <w:lang w:val="en-US" w:eastAsia="ko-KR" w:bidi="ar"/>
        </w:rPr>
        <w:t xml:space="preserve"> </w:t>
      </w:r>
      <w:r w:rsidR="00DE381B" w:rsidRPr="00DE381B">
        <w:rPr>
          <w:rFonts w:eastAsiaTheme="minorEastAsia"/>
          <w:bCs/>
          <w:lang w:val="en-US" w:eastAsia="ko-KR" w:bidi="ar"/>
        </w:rPr>
        <w:t xml:space="preserve">Given that the discussion on the number of searchers is deferred until </w:t>
      </w:r>
      <w:r w:rsidR="00DE381B">
        <w:rPr>
          <w:rFonts w:eastAsiaTheme="minorEastAsia" w:hint="eastAsia"/>
          <w:bCs/>
          <w:lang w:val="en-US" w:eastAsia="ko-KR" w:bidi="ar"/>
        </w:rPr>
        <w:t xml:space="preserve">sufficient </w:t>
      </w:r>
      <w:r w:rsidR="00DE381B" w:rsidRPr="00DE381B">
        <w:rPr>
          <w:rFonts w:eastAsiaTheme="minorEastAsia"/>
          <w:bCs/>
          <w:lang w:val="en-US" w:eastAsia="ko-KR" w:bidi="ar"/>
        </w:rPr>
        <w:t xml:space="preserve">progress in RAN1, it </w:t>
      </w:r>
      <w:r w:rsidR="00DE381B">
        <w:rPr>
          <w:rFonts w:eastAsiaTheme="minorEastAsia" w:hint="eastAsia"/>
          <w:bCs/>
          <w:lang w:val="en-US" w:eastAsia="ko-KR" w:bidi="ar"/>
        </w:rPr>
        <w:t>could</w:t>
      </w:r>
      <w:r w:rsidR="00DE381B" w:rsidRPr="00DE381B">
        <w:rPr>
          <w:rFonts w:eastAsiaTheme="minorEastAsia"/>
          <w:bCs/>
          <w:lang w:val="en-US" w:eastAsia="ko-KR" w:bidi="ar"/>
        </w:rPr>
        <w:t xml:space="preserve"> assume 2 as a starting point. </w:t>
      </w:r>
      <w:r w:rsidR="00DE381B">
        <w:rPr>
          <w:rFonts w:eastAsiaTheme="minorEastAsia" w:hint="eastAsia"/>
          <w:bCs/>
          <w:lang w:val="en-US" w:eastAsia="ko-KR" w:bidi="ar"/>
        </w:rPr>
        <w:t>I</w:t>
      </w:r>
      <w:r w:rsidR="0029113D" w:rsidRPr="0029113D">
        <w:rPr>
          <w:rFonts w:eastAsiaTheme="minorEastAsia"/>
          <w:bCs/>
          <w:lang w:val="en-US" w:eastAsia="ko-KR" w:bidi="ar"/>
        </w:rPr>
        <w:t xml:space="preserve">t is worth noting that the presence of spare RF chains does not guarantee gap-less operation, as </w:t>
      </w:r>
      <w:r w:rsidR="0029113D">
        <w:rPr>
          <w:rFonts w:eastAsiaTheme="minorEastAsia" w:hint="eastAsia"/>
          <w:bCs/>
          <w:lang w:val="en-US" w:eastAsia="ko-KR" w:bidi="ar"/>
        </w:rPr>
        <w:t xml:space="preserve">network </w:t>
      </w:r>
      <w:r w:rsidR="0029113D" w:rsidRPr="0029113D">
        <w:rPr>
          <w:rFonts w:eastAsiaTheme="minorEastAsia"/>
          <w:bCs/>
          <w:lang w:val="en-US" w:eastAsia="ko-KR" w:bidi="ar"/>
        </w:rPr>
        <w:t xml:space="preserve">configurations like MIMO, CA, and DC </w:t>
      </w:r>
      <w:r w:rsidR="0029113D">
        <w:rPr>
          <w:rFonts w:eastAsiaTheme="minorEastAsia"/>
          <w:bCs/>
          <w:lang w:val="en-US" w:eastAsia="ko-KR" w:bidi="ar"/>
        </w:rPr>
        <w:t>might</w:t>
      </w:r>
      <w:r w:rsidR="0029113D">
        <w:rPr>
          <w:rFonts w:eastAsiaTheme="minorEastAsia" w:hint="eastAsia"/>
          <w:bCs/>
          <w:lang w:val="en-US" w:eastAsia="ko-KR" w:bidi="ar"/>
        </w:rPr>
        <w:t xml:space="preserve"> require</w:t>
      </w:r>
      <w:r w:rsidR="0029113D" w:rsidRPr="0029113D">
        <w:rPr>
          <w:rFonts w:eastAsiaTheme="minorEastAsia"/>
          <w:bCs/>
          <w:lang w:val="en-US" w:eastAsia="ko-KR" w:bidi="ar"/>
        </w:rPr>
        <w:t xml:space="preserve"> a switch to gap-based measurement. Therefore, </w:t>
      </w:r>
      <w:proofErr w:type="gramStart"/>
      <w:r w:rsidR="0029113D" w:rsidRPr="0029113D">
        <w:rPr>
          <w:rFonts w:eastAsiaTheme="minorEastAsia"/>
          <w:bCs/>
          <w:lang w:val="en-US" w:eastAsia="ko-KR" w:bidi="ar"/>
        </w:rPr>
        <w:t xml:space="preserve">the </w:t>
      </w:r>
      <w:r w:rsidR="0029113D">
        <w:rPr>
          <w:rFonts w:eastAsiaTheme="minorEastAsia" w:hint="eastAsia"/>
          <w:bCs/>
          <w:lang w:val="en-US" w:eastAsia="ko-KR" w:bidi="ar"/>
        </w:rPr>
        <w:t>it</w:t>
      </w:r>
      <w:proofErr w:type="gramEnd"/>
      <w:r w:rsidR="0029113D" w:rsidRPr="0029113D">
        <w:rPr>
          <w:rFonts w:eastAsiaTheme="minorEastAsia"/>
          <w:bCs/>
          <w:lang w:val="en-US" w:eastAsia="ko-KR" w:bidi="ar"/>
        </w:rPr>
        <w:t xml:space="preserve"> should </w:t>
      </w:r>
      <w:r w:rsidR="0029113D">
        <w:rPr>
          <w:rFonts w:eastAsiaTheme="minorEastAsia" w:hint="eastAsia"/>
          <w:bCs/>
          <w:lang w:val="en-US" w:eastAsia="ko-KR" w:bidi="ar"/>
        </w:rPr>
        <w:t>consider</w:t>
      </w:r>
      <w:r w:rsidR="0029113D" w:rsidRPr="0029113D">
        <w:rPr>
          <w:rFonts w:eastAsiaTheme="minorEastAsia"/>
          <w:bCs/>
          <w:lang w:val="en-US" w:eastAsia="ko-KR" w:bidi="ar"/>
        </w:rPr>
        <w:t xml:space="preserve"> </w:t>
      </w:r>
      <w:r w:rsidR="00B26B59">
        <w:rPr>
          <w:rFonts w:eastAsiaTheme="minorEastAsia" w:hint="eastAsia"/>
          <w:bCs/>
          <w:lang w:val="en-US" w:eastAsia="ko-KR" w:bidi="ar"/>
        </w:rPr>
        <w:t>conditions</w:t>
      </w:r>
      <w:r w:rsidR="0029113D" w:rsidRPr="0029113D">
        <w:rPr>
          <w:rFonts w:eastAsiaTheme="minorEastAsia"/>
          <w:bCs/>
          <w:lang w:val="en-US" w:eastAsia="ko-KR" w:bidi="ar"/>
        </w:rPr>
        <w:t xml:space="preserve"> for transition between these measurement modes to accommodate varying RF chain utilization</w:t>
      </w:r>
      <w:r w:rsidR="00B26B59">
        <w:rPr>
          <w:rFonts w:eastAsiaTheme="minorEastAsia" w:hint="eastAsia"/>
          <w:bCs/>
          <w:lang w:val="en-US" w:eastAsia="ko-KR" w:bidi="ar"/>
        </w:rPr>
        <w:t xml:space="preserve"> under gap-less measurement framework</w:t>
      </w:r>
      <w:r w:rsidR="0029113D" w:rsidRPr="0029113D">
        <w:rPr>
          <w:rFonts w:eastAsiaTheme="minorEastAsia"/>
          <w:bCs/>
          <w:lang w:val="en-US" w:eastAsia="ko-KR" w:bidi="ar"/>
        </w:rPr>
        <w:t>.</w:t>
      </w:r>
      <w:r w:rsidR="0029113D">
        <w:rPr>
          <w:rFonts w:eastAsiaTheme="minorEastAsia" w:hint="eastAsia"/>
          <w:bCs/>
          <w:lang w:val="en-US" w:eastAsia="ko-KR" w:bidi="ar"/>
        </w:rPr>
        <w:t xml:space="preserve"> T</w:t>
      </w:r>
      <w:r w:rsidR="0029113D" w:rsidRPr="0029113D">
        <w:rPr>
          <w:rFonts w:eastAsiaTheme="minorEastAsia"/>
          <w:bCs/>
          <w:lang w:val="en-US" w:eastAsia="ko-KR" w:bidi="ar"/>
        </w:rPr>
        <w:t>hese measurement modes</w:t>
      </w:r>
      <w:r w:rsidR="0029113D">
        <w:rPr>
          <w:rFonts w:eastAsiaTheme="minorEastAsia" w:hint="eastAsia"/>
          <w:bCs/>
          <w:lang w:val="en-US" w:eastAsia="ko-KR" w:bidi="ar"/>
        </w:rPr>
        <w:t xml:space="preserve"> would be performed by network controlled or UE controlled. </w:t>
      </w:r>
      <w:r w:rsidR="00CF0096">
        <w:rPr>
          <w:rFonts w:eastAsiaTheme="minorEastAsia" w:hint="eastAsia"/>
          <w:bCs/>
          <w:lang w:val="en-US" w:eastAsia="ko-KR" w:bidi="ar"/>
        </w:rPr>
        <w:t xml:space="preserve">Therefore, </w:t>
      </w:r>
      <w:r w:rsidR="00B370D4">
        <w:rPr>
          <w:rFonts w:eastAsiaTheme="minorEastAsia" w:hint="eastAsia"/>
          <w:bCs/>
          <w:lang w:val="en-US" w:eastAsia="ko-KR" w:bidi="ar"/>
        </w:rPr>
        <w:t>i</w:t>
      </w:r>
      <w:r w:rsidR="00B370D4" w:rsidRPr="00B370D4">
        <w:rPr>
          <w:rFonts w:eastAsiaTheme="minorEastAsia"/>
          <w:bCs/>
          <w:lang w:val="en-US" w:eastAsia="ko-KR" w:bidi="ar"/>
        </w:rPr>
        <w:t>t is necessary for RAN4 to investigate scenarios</w:t>
      </w:r>
      <w:r w:rsidR="00B370D4">
        <w:rPr>
          <w:rFonts w:eastAsiaTheme="minorEastAsia" w:hint="eastAsia"/>
          <w:bCs/>
          <w:lang w:val="en-US" w:eastAsia="ko-KR" w:bidi="ar"/>
        </w:rPr>
        <w:t xml:space="preserve"> and conditions</w:t>
      </w:r>
      <w:r w:rsidR="00B370D4" w:rsidRPr="00B370D4">
        <w:rPr>
          <w:rFonts w:eastAsiaTheme="minorEastAsia"/>
          <w:bCs/>
          <w:lang w:val="en-US" w:eastAsia="ko-KR" w:bidi="ar"/>
        </w:rPr>
        <w:t xml:space="preserve"> capable of gap-less measurement, as well as cases where a switch to gap-based measurement is triggered by network </w:t>
      </w:r>
      <w:r w:rsidR="00B370D4">
        <w:rPr>
          <w:rFonts w:eastAsiaTheme="minorEastAsia" w:hint="eastAsia"/>
          <w:bCs/>
          <w:lang w:val="en-US" w:eastAsia="ko-KR" w:bidi="ar"/>
        </w:rPr>
        <w:t>configurations</w:t>
      </w:r>
      <w:r w:rsidR="00B370D4" w:rsidRPr="00B370D4">
        <w:rPr>
          <w:rFonts w:eastAsiaTheme="minorEastAsia"/>
          <w:bCs/>
          <w:lang w:val="en-US" w:eastAsia="ko-KR" w:bidi="ar"/>
        </w:rPr>
        <w:t xml:space="preserve"> or UE states. Additionally, the control mechanism whether the operation is network-controlled or UE-controlled</w:t>
      </w:r>
      <w:r w:rsidR="00B370D4">
        <w:rPr>
          <w:rFonts w:eastAsiaTheme="minorEastAsia" w:hint="eastAsia"/>
          <w:bCs/>
          <w:lang w:val="en-US" w:eastAsia="ko-KR" w:bidi="ar"/>
        </w:rPr>
        <w:t xml:space="preserve"> </w:t>
      </w:r>
      <w:r w:rsidR="00B370D4" w:rsidRPr="00B370D4">
        <w:rPr>
          <w:rFonts w:eastAsiaTheme="minorEastAsia"/>
          <w:bCs/>
          <w:lang w:val="en-US" w:eastAsia="ko-KR" w:bidi="ar"/>
        </w:rPr>
        <w:t>requires further study.</w:t>
      </w:r>
      <w:r w:rsidR="003C4B16">
        <w:rPr>
          <w:rFonts w:eastAsiaTheme="minorEastAsia" w:hint="eastAsia"/>
          <w:bCs/>
          <w:lang w:val="en-US" w:eastAsia="ko-KR" w:bidi="ar"/>
        </w:rPr>
        <w:t xml:space="preserve"> </w:t>
      </w:r>
      <w:r w:rsidR="00B606FB" w:rsidRPr="00B606FB">
        <w:rPr>
          <w:rFonts w:eastAsiaTheme="minorEastAsia"/>
          <w:bCs/>
          <w:lang w:val="en-US" w:eastAsia="ko-KR" w:bidi="ar"/>
        </w:rPr>
        <w:t>Further discussion on the definition of interruption can be conducted as the discussion on gap-less measurement progresses</w:t>
      </w:r>
      <w:r w:rsidR="003C4B16">
        <w:rPr>
          <w:rFonts w:eastAsiaTheme="minorEastAsia" w:hint="eastAsia"/>
          <w:bCs/>
          <w:lang w:val="en-US" w:eastAsia="ko-KR" w:bidi="ar"/>
        </w:rPr>
        <w:t xml:space="preserve"> </w:t>
      </w:r>
    </w:p>
    <w:p w14:paraId="4866E0DA" w14:textId="3EC30FB5" w:rsidR="00B370D4" w:rsidRDefault="00B370D4" w:rsidP="00B370D4">
      <w:pPr>
        <w:pStyle w:val="a0"/>
        <w:numPr>
          <w:ilvl w:val="0"/>
          <w:numId w:val="42"/>
        </w:numPr>
        <w:jc w:val="both"/>
        <w:rPr>
          <w:rFonts w:eastAsiaTheme="minorEastAsia"/>
          <w:bCs/>
          <w:lang w:val="en-US" w:eastAsia="ko-KR" w:bidi="ar"/>
        </w:rPr>
      </w:pPr>
      <w:r w:rsidRPr="00FA060E">
        <w:rPr>
          <w:rFonts w:eastAsiaTheme="minorEastAsia" w:hint="eastAsia"/>
          <w:b/>
          <w:i/>
          <w:iCs/>
          <w:lang w:val="en-US" w:eastAsia="ko-KR" w:bidi="ar"/>
        </w:rPr>
        <w:t>Proposal 1</w:t>
      </w:r>
      <w:r>
        <w:rPr>
          <w:rFonts w:eastAsiaTheme="minorEastAsia" w:hint="eastAsia"/>
          <w:bCs/>
          <w:lang w:val="en-US" w:eastAsia="ko-KR" w:bidi="ar"/>
        </w:rPr>
        <w:t xml:space="preserve">: RAN4 needs to consider the study scope for gap-less measurement </w:t>
      </w:r>
    </w:p>
    <w:p w14:paraId="5EF33641" w14:textId="40BC49AC" w:rsidR="00B370D4" w:rsidRDefault="00FA060E" w:rsidP="00B370D4">
      <w:pPr>
        <w:pStyle w:val="a0"/>
        <w:numPr>
          <w:ilvl w:val="1"/>
          <w:numId w:val="42"/>
        </w:numPr>
        <w:ind w:left="1985" w:hanging="298"/>
        <w:jc w:val="both"/>
        <w:rPr>
          <w:rFonts w:eastAsiaTheme="minorEastAsia"/>
          <w:bCs/>
          <w:lang w:val="en-US" w:eastAsia="ko-KR" w:bidi="ar"/>
        </w:rPr>
      </w:pPr>
      <w:r>
        <w:rPr>
          <w:rFonts w:eastAsiaTheme="minorEastAsia"/>
          <w:bCs/>
          <w:lang w:val="en-US" w:eastAsia="ko-KR" w:bidi="ar"/>
        </w:rPr>
        <w:t>C</w:t>
      </w:r>
      <w:r>
        <w:rPr>
          <w:rFonts w:eastAsiaTheme="minorEastAsia" w:hint="eastAsia"/>
          <w:bCs/>
          <w:lang w:val="en-US" w:eastAsia="ko-KR" w:bidi="ar"/>
        </w:rPr>
        <w:t>onditions and scenario capable of gap-less measurement</w:t>
      </w:r>
    </w:p>
    <w:p w14:paraId="7F3A22BA" w14:textId="5640CB51" w:rsidR="00FA060E" w:rsidRDefault="00FA060E" w:rsidP="00FA060E">
      <w:pPr>
        <w:pStyle w:val="a0"/>
        <w:numPr>
          <w:ilvl w:val="2"/>
          <w:numId w:val="42"/>
        </w:numPr>
        <w:ind w:left="2268" w:hanging="298"/>
        <w:jc w:val="both"/>
        <w:rPr>
          <w:rFonts w:eastAsiaTheme="minorEastAsia"/>
          <w:bCs/>
          <w:lang w:val="en-US" w:eastAsia="ko-KR" w:bidi="ar"/>
        </w:rPr>
      </w:pPr>
      <w:r>
        <w:rPr>
          <w:rFonts w:eastAsiaTheme="minorEastAsia"/>
          <w:bCs/>
          <w:lang w:val="en-US" w:eastAsia="ko-KR" w:bidi="ar"/>
        </w:rPr>
        <w:t>Available</w:t>
      </w:r>
      <w:r>
        <w:rPr>
          <w:rFonts w:eastAsiaTheme="minorEastAsia" w:hint="eastAsia"/>
          <w:bCs/>
          <w:lang w:val="en-US" w:eastAsia="ko-KR" w:bidi="ar"/>
        </w:rPr>
        <w:t xml:space="preserve"> RF chain, number of </w:t>
      </w:r>
      <w:proofErr w:type="gramStart"/>
      <w:r>
        <w:rPr>
          <w:rFonts w:eastAsiaTheme="minorEastAsia" w:hint="eastAsia"/>
          <w:bCs/>
          <w:lang w:val="en-US" w:eastAsia="ko-KR" w:bidi="ar"/>
        </w:rPr>
        <w:t>searcher</w:t>
      </w:r>
      <w:proofErr w:type="gramEnd"/>
      <w:r>
        <w:rPr>
          <w:rFonts w:eastAsiaTheme="minorEastAsia" w:hint="eastAsia"/>
          <w:bCs/>
          <w:lang w:val="en-US" w:eastAsia="ko-KR" w:bidi="ar"/>
        </w:rPr>
        <w:t xml:space="preserve"> (e.g., 2), measured RS within active BWP, </w:t>
      </w:r>
      <w:proofErr w:type="spellStart"/>
      <w:r>
        <w:rPr>
          <w:rFonts w:eastAsiaTheme="minorEastAsia" w:hint="eastAsia"/>
          <w:bCs/>
          <w:lang w:val="en-US" w:eastAsia="ko-KR" w:bidi="ar"/>
        </w:rPr>
        <w:t>etc</w:t>
      </w:r>
      <w:proofErr w:type="spellEnd"/>
    </w:p>
    <w:p w14:paraId="472681E8" w14:textId="48908B66" w:rsidR="00FA060E" w:rsidRDefault="00FA060E" w:rsidP="00FA060E">
      <w:pPr>
        <w:pStyle w:val="a0"/>
        <w:numPr>
          <w:ilvl w:val="1"/>
          <w:numId w:val="42"/>
        </w:numPr>
        <w:ind w:left="1985" w:hanging="298"/>
        <w:jc w:val="both"/>
        <w:rPr>
          <w:rFonts w:eastAsiaTheme="minorEastAsia"/>
          <w:bCs/>
          <w:lang w:val="en-US" w:eastAsia="ko-KR" w:bidi="ar"/>
        </w:rPr>
      </w:pPr>
      <w:r>
        <w:rPr>
          <w:rFonts w:eastAsiaTheme="minorEastAsia"/>
          <w:bCs/>
          <w:lang w:val="en-US" w:eastAsia="ko-KR" w:bidi="ar"/>
        </w:rPr>
        <w:t>C</w:t>
      </w:r>
      <w:r>
        <w:rPr>
          <w:rFonts w:eastAsiaTheme="minorEastAsia" w:hint="eastAsia"/>
          <w:bCs/>
          <w:lang w:val="en-US" w:eastAsia="ko-KR" w:bidi="ar"/>
        </w:rPr>
        <w:t>onditions and scenario for switching measurement mode (gap-less and gap-based measurement)</w:t>
      </w:r>
      <w:r w:rsidR="00DE381B">
        <w:rPr>
          <w:rFonts w:eastAsiaTheme="minorEastAsia" w:hint="eastAsia"/>
          <w:bCs/>
          <w:lang w:val="en-US" w:eastAsia="ko-KR" w:bidi="ar"/>
        </w:rPr>
        <w:t xml:space="preserve"> </w:t>
      </w:r>
      <w:r w:rsidR="00B26B59">
        <w:rPr>
          <w:rFonts w:eastAsiaTheme="minorEastAsia" w:hint="eastAsia"/>
          <w:bCs/>
          <w:lang w:val="en-US" w:eastAsia="ko-KR" w:bidi="ar"/>
        </w:rPr>
        <w:t>under</w:t>
      </w:r>
      <w:r w:rsidR="00DE381B">
        <w:rPr>
          <w:rFonts w:eastAsiaTheme="minorEastAsia" w:hint="eastAsia"/>
          <w:bCs/>
          <w:lang w:val="en-US" w:eastAsia="ko-KR" w:bidi="ar"/>
        </w:rPr>
        <w:t xml:space="preserve"> gap-less measurement framework</w:t>
      </w:r>
    </w:p>
    <w:p w14:paraId="03E3209A" w14:textId="3D9B87BD" w:rsidR="00FA060E" w:rsidRDefault="00FA060E" w:rsidP="00FA060E">
      <w:pPr>
        <w:pStyle w:val="a0"/>
        <w:numPr>
          <w:ilvl w:val="2"/>
          <w:numId w:val="42"/>
        </w:numPr>
        <w:ind w:left="2268" w:hanging="298"/>
        <w:jc w:val="both"/>
        <w:rPr>
          <w:rFonts w:eastAsiaTheme="minorEastAsia"/>
          <w:bCs/>
          <w:lang w:val="en-US" w:eastAsia="ko-KR" w:bidi="ar"/>
        </w:rPr>
      </w:pPr>
      <w:r>
        <w:rPr>
          <w:rFonts w:eastAsiaTheme="minorEastAsia"/>
          <w:bCs/>
          <w:lang w:val="en-US" w:eastAsia="ko-KR" w:bidi="ar"/>
        </w:rPr>
        <w:t>N</w:t>
      </w:r>
      <w:r>
        <w:rPr>
          <w:rFonts w:eastAsiaTheme="minorEastAsia" w:hint="eastAsia"/>
          <w:bCs/>
          <w:lang w:val="en-US" w:eastAsia="ko-KR" w:bidi="ar"/>
        </w:rPr>
        <w:t xml:space="preserve">etwork configuration (e.g., MIMO, CA, DC, </w:t>
      </w:r>
      <w:proofErr w:type="spellStart"/>
      <w:r>
        <w:rPr>
          <w:rFonts w:eastAsiaTheme="minorEastAsia" w:hint="eastAsia"/>
          <w:bCs/>
          <w:lang w:val="en-US" w:eastAsia="ko-KR" w:bidi="ar"/>
        </w:rPr>
        <w:t>etc</w:t>
      </w:r>
      <w:proofErr w:type="spellEnd"/>
      <w:r>
        <w:rPr>
          <w:rFonts w:eastAsiaTheme="minorEastAsia" w:hint="eastAsia"/>
          <w:bCs/>
          <w:lang w:val="en-US" w:eastAsia="ko-KR" w:bidi="ar"/>
        </w:rPr>
        <w:t>) and UE status</w:t>
      </w:r>
    </w:p>
    <w:p w14:paraId="794D4140" w14:textId="715A0A08" w:rsidR="00FA060E" w:rsidRDefault="00FA060E" w:rsidP="00FA060E">
      <w:pPr>
        <w:pStyle w:val="a0"/>
        <w:numPr>
          <w:ilvl w:val="1"/>
          <w:numId w:val="42"/>
        </w:numPr>
        <w:ind w:left="1985" w:hanging="298"/>
        <w:jc w:val="both"/>
        <w:rPr>
          <w:rFonts w:eastAsiaTheme="minorEastAsia"/>
          <w:bCs/>
          <w:lang w:val="en-US" w:eastAsia="ko-KR" w:bidi="ar"/>
        </w:rPr>
      </w:pPr>
      <w:r>
        <w:rPr>
          <w:rFonts w:eastAsiaTheme="minorEastAsia"/>
          <w:bCs/>
          <w:lang w:val="en-US" w:eastAsia="ko-KR" w:bidi="ar"/>
        </w:rPr>
        <w:t>C</w:t>
      </w:r>
      <w:r>
        <w:rPr>
          <w:rFonts w:eastAsiaTheme="minorEastAsia" w:hint="eastAsia"/>
          <w:bCs/>
          <w:lang w:val="en-US" w:eastAsia="ko-KR" w:bidi="ar"/>
        </w:rPr>
        <w:t xml:space="preserve">ontrol </w:t>
      </w:r>
      <w:r>
        <w:rPr>
          <w:rFonts w:eastAsiaTheme="minorEastAsia"/>
          <w:bCs/>
          <w:lang w:val="en-US" w:eastAsia="ko-KR" w:bidi="ar"/>
        </w:rPr>
        <w:t>mechanism</w:t>
      </w:r>
      <w:r>
        <w:rPr>
          <w:rFonts w:eastAsiaTheme="minorEastAsia" w:hint="eastAsia"/>
          <w:bCs/>
          <w:lang w:val="en-US" w:eastAsia="ko-KR" w:bidi="ar"/>
        </w:rPr>
        <w:t xml:space="preserve"> </w:t>
      </w:r>
    </w:p>
    <w:p w14:paraId="7960EA9B" w14:textId="2760C0B4" w:rsidR="00FA060E" w:rsidRDefault="00B837AF" w:rsidP="00FA060E">
      <w:pPr>
        <w:pStyle w:val="a0"/>
        <w:numPr>
          <w:ilvl w:val="2"/>
          <w:numId w:val="42"/>
        </w:numPr>
        <w:ind w:left="2268" w:hanging="298"/>
        <w:jc w:val="both"/>
        <w:rPr>
          <w:rFonts w:eastAsiaTheme="minorEastAsia"/>
          <w:bCs/>
          <w:lang w:val="en-US" w:eastAsia="ko-KR" w:bidi="ar"/>
        </w:rPr>
      </w:pPr>
      <w:r>
        <w:rPr>
          <w:rFonts w:eastAsiaTheme="minorEastAsia"/>
          <w:bCs/>
          <w:lang w:val="en-US" w:eastAsia="ko-KR" w:bidi="ar"/>
        </w:rPr>
        <w:t>N</w:t>
      </w:r>
      <w:r>
        <w:rPr>
          <w:rFonts w:eastAsiaTheme="minorEastAsia" w:hint="eastAsia"/>
          <w:bCs/>
          <w:lang w:val="en-US" w:eastAsia="ko-KR" w:bidi="ar"/>
        </w:rPr>
        <w:t>etwork controlled and/or UE controlled</w:t>
      </w:r>
    </w:p>
    <w:p w14:paraId="28F0A8EB" w14:textId="0C7D4BD5" w:rsidR="00B606FB" w:rsidRDefault="00B606FB" w:rsidP="00B606FB">
      <w:pPr>
        <w:pStyle w:val="a0"/>
        <w:numPr>
          <w:ilvl w:val="1"/>
          <w:numId w:val="42"/>
        </w:numPr>
        <w:ind w:left="1985" w:hanging="298"/>
        <w:jc w:val="both"/>
        <w:rPr>
          <w:rFonts w:eastAsiaTheme="minorEastAsia"/>
          <w:bCs/>
          <w:lang w:val="en-US" w:eastAsia="ko-KR" w:bidi="ar"/>
        </w:rPr>
      </w:pPr>
      <w:r>
        <w:rPr>
          <w:rFonts w:eastAsiaTheme="minorEastAsia" w:hint="eastAsia"/>
          <w:bCs/>
          <w:lang w:val="en-US" w:eastAsia="ko-KR" w:bidi="ar"/>
        </w:rPr>
        <w:t>FFS for interruption requirements</w:t>
      </w:r>
    </w:p>
    <w:p w14:paraId="2B32C4D2" w14:textId="77777777" w:rsidR="002608B2" w:rsidRPr="002608B2" w:rsidRDefault="002608B2" w:rsidP="00B9274D">
      <w:pPr>
        <w:pStyle w:val="a0"/>
        <w:jc w:val="both"/>
        <w:rPr>
          <w:rFonts w:eastAsiaTheme="minorEastAsia"/>
          <w:bCs/>
          <w:lang w:eastAsia="ko-KR" w:bidi="ar"/>
        </w:rPr>
      </w:pPr>
    </w:p>
    <w:p w14:paraId="69C4B2C0" w14:textId="68E73501" w:rsidR="00B15860" w:rsidRPr="00FA5F07" w:rsidRDefault="00B15860" w:rsidP="00B15860">
      <w:pPr>
        <w:pStyle w:val="a0"/>
        <w:jc w:val="both"/>
        <w:rPr>
          <w:rFonts w:eastAsia="SimSun"/>
          <w:b/>
          <w:u w:val="single"/>
        </w:rPr>
      </w:pPr>
      <w:proofErr w:type="spellStart"/>
      <w:r w:rsidRPr="00FA5F07">
        <w:rPr>
          <w:rFonts w:eastAsia="SimSun"/>
          <w:b/>
          <w:u w:val="single"/>
        </w:rPr>
        <w:t>Adapative</w:t>
      </w:r>
      <w:proofErr w:type="spellEnd"/>
      <w:r w:rsidRPr="00FA5F07">
        <w:rPr>
          <w:rFonts w:eastAsia="SimSun"/>
          <w:b/>
          <w:u w:val="single"/>
        </w:rPr>
        <w:t xml:space="preserve"> MG operation and UE assisted MG configuration</w:t>
      </w:r>
    </w:p>
    <w:p w14:paraId="207CD5E9" w14:textId="77777777" w:rsidR="001939AB" w:rsidRPr="001939AB" w:rsidRDefault="001939AB" w:rsidP="001939AB">
      <w:pPr>
        <w:pStyle w:val="a0"/>
        <w:rPr>
          <w:rFonts w:eastAsiaTheme="minorEastAsia"/>
          <w:bCs/>
          <w:lang w:val="en-US" w:eastAsia="ko-KR" w:bidi="ar"/>
        </w:rPr>
      </w:pPr>
      <w:r w:rsidRPr="001939AB">
        <w:rPr>
          <w:rFonts w:eastAsiaTheme="minorEastAsia"/>
          <w:bCs/>
          <w:lang w:val="en-US" w:eastAsia="ko-KR" w:bidi="ar"/>
        </w:rPr>
        <w:t>In 6G, network energy saving is expected to be a critical KPI, and OD-SSB is considered as basis of the overall measurement framework. As mentioned before, the introduction of OD-SSB, enabled by increasing the default SSB periodicity, is highly likely to be applied to both serving cell and neighbor cell measurements.</w:t>
      </w:r>
    </w:p>
    <w:p w14:paraId="7027015E" w14:textId="77777777" w:rsidR="001939AB" w:rsidRPr="001939AB" w:rsidRDefault="001939AB" w:rsidP="001939AB">
      <w:pPr>
        <w:pStyle w:val="a0"/>
        <w:rPr>
          <w:rFonts w:eastAsiaTheme="minorEastAsia"/>
          <w:bCs/>
          <w:lang w:val="en-US" w:eastAsia="ko-KR" w:bidi="ar"/>
        </w:rPr>
      </w:pPr>
      <w:r w:rsidRPr="001939AB">
        <w:rPr>
          <w:rFonts w:eastAsiaTheme="minorEastAsia"/>
          <w:bCs/>
          <w:lang w:val="en-US" w:eastAsia="ko-KR" w:bidi="ar"/>
        </w:rPr>
        <w:t xml:space="preserve">If OD-SSB is adopted from Day 1 in 6G, the SSB periodicity may change dynamically. To align with such dynamic behavior, the periodicity of the MG must also be adaptable. Additionally, based on specific conditions such as high throughput demands or the availability of spare RF chains, it may be necessary to cancel or update the MG configuration. When mobility based on MG is not needed, for example, if a UE reports that the UE is in </w:t>
      </w:r>
      <w:proofErr w:type="gramStart"/>
      <w:r w:rsidRPr="001939AB">
        <w:rPr>
          <w:rFonts w:eastAsiaTheme="minorEastAsia"/>
          <w:bCs/>
          <w:lang w:val="en-US" w:eastAsia="ko-KR" w:bidi="ar"/>
        </w:rPr>
        <w:t>the stationary</w:t>
      </w:r>
      <w:proofErr w:type="gramEnd"/>
      <w:r w:rsidRPr="001939AB">
        <w:rPr>
          <w:rFonts w:eastAsiaTheme="minorEastAsia"/>
          <w:bCs/>
          <w:lang w:val="en-US" w:eastAsia="ko-KR" w:bidi="ar"/>
        </w:rPr>
        <w:t xml:space="preserve"> state, the UE </w:t>
      </w:r>
      <w:proofErr w:type="gramStart"/>
      <w:r w:rsidRPr="001939AB">
        <w:rPr>
          <w:rFonts w:eastAsiaTheme="minorEastAsia"/>
          <w:bCs/>
          <w:lang w:val="en-US" w:eastAsia="ko-KR" w:bidi="ar"/>
        </w:rPr>
        <w:t>would</w:t>
      </w:r>
      <w:proofErr w:type="gramEnd"/>
      <w:r w:rsidRPr="001939AB">
        <w:rPr>
          <w:rFonts w:eastAsiaTheme="minorEastAsia"/>
          <w:bCs/>
          <w:lang w:val="en-US" w:eastAsia="ko-KR" w:bidi="ar"/>
        </w:rPr>
        <w:t xml:space="preserve"> perform less frequent inter-frequency/inter-RAT measurements. NW can </w:t>
      </w:r>
      <w:proofErr w:type="spellStart"/>
      <w:r w:rsidRPr="001939AB">
        <w:rPr>
          <w:rFonts w:eastAsiaTheme="minorEastAsia"/>
          <w:bCs/>
          <w:lang w:val="en-US" w:eastAsia="ko-KR" w:bidi="ar"/>
        </w:rPr>
        <w:t>deactive</w:t>
      </w:r>
      <w:proofErr w:type="spellEnd"/>
      <w:r w:rsidRPr="001939AB">
        <w:rPr>
          <w:rFonts w:eastAsiaTheme="minorEastAsia"/>
          <w:bCs/>
          <w:lang w:val="en-US" w:eastAsia="ko-KR" w:bidi="ar"/>
        </w:rPr>
        <w:t xml:space="preserve"> MG or increase MGRP at this moment to accommodate UE higher throughput. Regarding adaptive MG operation, as illustrated in Figure 2, several MG configurations can be dynamically activated or deactivated. </w:t>
      </w:r>
    </w:p>
    <w:p w14:paraId="236C560E" w14:textId="77777777" w:rsidR="001939AB" w:rsidRPr="001939AB" w:rsidRDefault="001939AB" w:rsidP="001939AB">
      <w:pPr>
        <w:pStyle w:val="a0"/>
        <w:rPr>
          <w:rFonts w:eastAsiaTheme="minorEastAsia"/>
          <w:bCs/>
          <w:lang w:val="en-US" w:eastAsia="ko-KR" w:bidi="ar"/>
        </w:rPr>
      </w:pPr>
    </w:p>
    <w:p w14:paraId="0E2E27F0" w14:textId="77777777" w:rsidR="001939AB" w:rsidRPr="001939AB" w:rsidRDefault="001939AB" w:rsidP="001939AB">
      <w:pPr>
        <w:pStyle w:val="a0"/>
        <w:jc w:val="both"/>
        <w:rPr>
          <w:rFonts w:eastAsiaTheme="minorEastAsia"/>
          <w:bCs/>
          <w:lang w:eastAsia="ko-KR" w:bidi="ar"/>
        </w:rPr>
      </w:pPr>
      <w:r w:rsidRPr="001939AB">
        <w:rPr>
          <w:rFonts w:eastAsiaTheme="minorEastAsia"/>
          <w:bCs/>
          <w:lang w:eastAsia="ko-KR" w:bidi="ar"/>
        </w:rPr>
        <w:object w:dxaOrig="9150" w:dyaOrig="1725" w14:anchorId="067DB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86.25pt" o:ole="">
            <v:imagedata r:id="rId11" o:title=""/>
          </v:shape>
          <o:OLEObject Type="Embed" ProgID="Visio.Drawing.15" ShapeID="_x0000_i1025" DrawAspect="Content" ObjectID="_1831285407" r:id="rId12"/>
        </w:object>
      </w:r>
    </w:p>
    <w:p w14:paraId="1BBED54B" w14:textId="71588942" w:rsidR="001939AB" w:rsidRPr="001939AB" w:rsidRDefault="001939AB" w:rsidP="001939AB">
      <w:pPr>
        <w:pStyle w:val="a0"/>
        <w:jc w:val="center"/>
        <w:rPr>
          <w:rFonts w:eastAsiaTheme="minorEastAsia"/>
          <w:lang w:val="en-US" w:eastAsia="ko-KR" w:bidi="ar"/>
        </w:rPr>
      </w:pPr>
      <w:r w:rsidRPr="001939AB">
        <w:rPr>
          <w:rFonts w:eastAsiaTheme="minorEastAsia"/>
          <w:lang w:eastAsia="ko-KR" w:bidi="ar"/>
        </w:rPr>
        <w:t xml:space="preserve">Figure </w:t>
      </w:r>
      <w:r>
        <w:rPr>
          <w:rFonts w:eastAsiaTheme="minorEastAsia" w:hint="eastAsia"/>
          <w:lang w:eastAsia="ko-KR" w:bidi="ar"/>
        </w:rPr>
        <w:t>1</w:t>
      </w:r>
      <w:r w:rsidRPr="001939AB">
        <w:rPr>
          <w:rFonts w:eastAsiaTheme="minorEastAsia"/>
          <w:lang w:eastAsia="ko-KR" w:bidi="ar"/>
        </w:rPr>
        <w:t xml:space="preserve"> Example of adaptive MG configuration</w:t>
      </w:r>
    </w:p>
    <w:p w14:paraId="7A74A6E8" w14:textId="77777777" w:rsidR="001939AB" w:rsidRPr="001939AB" w:rsidRDefault="001939AB" w:rsidP="001939AB">
      <w:pPr>
        <w:pStyle w:val="a0"/>
        <w:rPr>
          <w:rFonts w:eastAsiaTheme="minorEastAsia"/>
          <w:bCs/>
          <w:lang w:eastAsia="ko-KR" w:bidi="ar"/>
        </w:rPr>
      </w:pPr>
      <w:r w:rsidRPr="001939AB">
        <w:rPr>
          <w:rFonts w:eastAsiaTheme="minorEastAsia"/>
          <w:bCs/>
          <w:lang w:eastAsia="ko-KR" w:bidi="ar"/>
        </w:rPr>
        <w:t xml:space="preserve">If configuring multiple MG configurations and enabling the dynamic activation/deactivation of each configuration based on the situation are supported, further discussions may be necessary. For instance, we may need to discuss issues such as the maximum number of configurable MG configurations, maximum number of MG configurations that can be activated simultaneously, and the management of potential conflicts between simultaneously activated MG configurations. </w:t>
      </w:r>
    </w:p>
    <w:p w14:paraId="3F6E2161" w14:textId="6C9691CD" w:rsidR="001939AB" w:rsidRPr="001939AB" w:rsidRDefault="001939AB" w:rsidP="001939AB">
      <w:pPr>
        <w:pStyle w:val="a0"/>
        <w:jc w:val="both"/>
        <w:rPr>
          <w:rFonts w:eastAsiaTheme="minorEastAsia"/>
          <w:bCs/>
          <w:lang w:eastAsia="ko-KR" w:bidi="ar"/>
        </w:rPr>
      </w:pPr>
      <w:r w:rsidRPr="001939AB">
        <w:rPr>
          <w:rFonts w:eastAsiaTheme="minorEastAsia"/>
          <w:bCs/>
          <w:lang w:val="en-US" w:eastAsia="ko-KR" w:bidi="ar"/>
        </w:rPr>
        <w:t xml:space="preserve">In addition to </w:t>
      </w:r>
      <w:proofErr w:type="gramStart"/>
      <w:r w:rsidRPr="001939AB">
        <w:rPr>
          <w:rFonts w:eastAsiaTheme="minorEastAsia"/>
          <w:bCs/>
          <w:lang w:val="en-US" w:eastAsia="ko-KR" w:bidi="ar"/>
        </w:rPr>
        <w:t>activate</w:t>
      </w:r>
      <w:proofErr w:type="gramEnd"/>
      <w:r w:rsidRPr="001939AB">
        <w:rPr>
          <w:rFonts w:eastAsiaTheme="minorEastAsia"/>
          <w:bCs/>
          <w:lang w:val="en-US" w:eastAsia="ko-KR" w:bidi="ar"/>
        </w:rPr>
        <w:t>/</w:t>
      </w:r>
      <w:proofErr w:type="gramStart"/>
      <w:r w:rsidRPr="001939AB">
        <w:rPr>
          <w:rFonts w:eastAsiaTheme="minorEastAsia"/>
          <w:bCs/>
          <w:lang w:val="en-US" w:eastAsia="ko-KR" w:bidi="ar"/>
        </w:rPr>
        <w:t>deactivate</w:t>
      </w:r>
      <w:proofErr w:type="gramEnd"/>
      <w:r w:rsidRPr="001939AB">
        <w:rPr>
          <w:rFonts w:eastAsiaTheme="minorEastAsia"/>
          <w:bCs/>
          <w:lang w:val="en-US" w:eastAsia="ko-KR" w:bidi="ar"/>
        </w:rPr>
        <w:t xml:space="preserve"> MG or increase MGRP, If the UE has precise knowledge of the SSB positions and the measurement interval for the target cells, and the Measurement Gap Length (MGL) is configured excessively wide to encompass that interval, this may result in inefficient utilization of radio resources. In such scenarios, the UE could report this information to the network, enabling the network to optimize the MGL configuration. This mechanism can also be considered an example of </w:t>
      </w:r>
      <w:proofErr w:type="gramStart"/>
      <w:r w:rsidRPr="001939AB">
        <w:rPr>
          <w:rFonts w:eastAsiaTheme="minorEastAsia"/>
          <w:bCs/>
          <w:lang w:val="en-US" w:eastAsia="ko-KR" w:bidi="ar"/>
        </w:rPr>
        <w:t>an</w:t>
      </w:r>
      <w:proofErr w:type="gramEnd"/>
      <w:r w:rsidRPr="001939AB">
        <w:rPr>
          <w:rFonts w:eastAsiaTheme="minorEastAsia"/>
          <w:bCs/>
          <w:lang w:val="en-US" w:eastAsia="ko-KR" w:bidi="ar"/>
        </w:rPr>
        <w:t xml:space="preserve"> </w:t>
      </w:r>
      <w:proofErr w:type="gramStart"/>
      <w:r w:rsidRPr="001939AB">
        <w:rPr>
          <w:rFonts w:eastAsiaTheme="minorEastAsia"/>
          <w:bCs/>
          <w:lang w:val="en-US" w:eastAsia="ko-KR" w:bidi="ar"/>
        </w:rPr>
        <w:t>UE assisted</w:t>
      </w:r>
      <w:proofErr w:type="gramEnd"/>
      <w:r w:rsidRPr="001939AB">
        <w:rPr>
          <w:rFonts w:eastAsiaTheme="minorEastAsia"/>
          <w:bCs/>
          <w:lang w:val="en-US" w:eastAsia="ko-KR" w:bidi="ar"/>
        </w:rPr>
        <w:t xml:space="preserve"> Adaptive Measurement Gap operation.</w:t>
      </w:r>
    </w:p>
    <w:p w14:paraId="7F0361DF" w14:textId="24A82512" w:rsidR="001939AB" w:rsidRPr="001939AB" w:rsidRDefault="001939AB" w:rsidP="001939AB">
      <w:pPr>
        <w:pStyle w:val="a0"/>
        <w:numPr>
          <w:ilvl w:val="0"/>
          <w:numId w:val="43"/>
        </w:numPr>
        <w:rPr>
          <w:rFonts w:eastAsiaTheme="minorEastAsia"/>
          <w:bCs/>
          <w:lang w:eastAsia="ko-KR" w:bidi="ar"/>
        </w:rPr>
      </w:pPr>
      <w:r w:rsidRPr="001939AB">
        <w:rPr>
          <w:rFonts w:eastAsiaTheme="minorEastAsia"/>
          <w:b/>
          <w:bCs/>
          <w:i/>
          <w:iCs/>
          <w:lang w:eastAsia="ko-KR" w:bidi="ar"/>
        </w:rPr>
        <w:t xml:space="preserve">Proposal </w:t>
      </w:r>
      <w:r>
        <w:rPr>
          <w:rFonts w:eastAsiaTheme="minorEastAsia" w:hint="eastAsia"/>
          <w:b/>
          <w:bCs/>
          <w:i/>
          <w:iCs/>
          <w:lang w:eastAsia="ko-KR" w:bidi="ar"/>
        </w:rPr>
        <w:t>2</w:t>
      </w:r>
      <w:r w:rsidRPr="001939AB">
        <w:rPr>
          <w:rFonts w:eastAsiaTheme="minorEastAsia"/>
          <w:b/>
          <w:bCs/>
          <w:i/>
          <w:iCs/>
          <w:lang w:eastAsia="ko-KR" w:bidi="ar"/>
        </w:rPr>
        <w:t xml:space="preserve">: </w:t>
      </w:r>
      <w:r w:rsidRPr="001939AB">
        <w:rPr>
          <w:rFonts w:eastAsiaTheme="minorEastAsia"/>
          <w:bCs/>
          <w:lang w:eastAsia="ko-KR" w:bidi="ar"/>
        </w:rPr>
        <w:t xml:space="preserve">RAN4 to consider adaptive MG operation </w:t>
      </w:r>
    </w:p>
    <w:p w14:paraId="3FCEADD6" w14:textId="61A2F6DC" w:rsidR="001939AB" w:rsidRPr="001939AB" w:rsidRDefault="001939AB" w:rsidP="001939AB">
      <w:pPr>
        <w:pStyle w:val="a0"/>
        <w:numPr>
          <w:ilvl w:val="2"/>
          <w:numId w:val="43"/>
        </w:numPr>
        <w:rPr>
          <w:rFonts w:eastAsiaTheme="minorEastAsia"/>
          <w:bCs/>
          <w:lang w:eastAsia="ko-KR" w:bidi="ar"/>
        </w:rPr>
      </w:pPr>
      <w:r w:rsidRPr="001939AB">
        <w:rPr>
          <w:rFonts w:eastAsiaTheme="minorEastAsia"/>
          <w:bCs/>
          <w:lang w:eastAsia="ko-KR" w:bidi="ar"/>
        </w:rPr>
        <w:t xml:space="preserve">MG configurations can be dynamically activated or deactivated </w:t>
      </w:r>
    </w:p>
    <w:p w14:paraId="76EFAE1A" w14:textId="77777777" w:rsidR="001939AB" w:rsidRPr="00FA5F07" w:rsidRDefault="001939AB" w:rsidP="001939AB">
      <w:pPr>
        <w:pStyle w:val="a0"/>
        <w:numPr>
          <w:ilvl w:val="1"/>
          <w:numId w:val="42"/>
        </w:numPr>
        <w:ind w:left="1985" w:hanging="298"/>
        <w:jc w:val="both"/>
        <w:rPr>
          <w:rFonts w:eastAsiaTheme="minorEastAsia"/>
          <w:lang w:eastAsia="ko-KR" w:bidi="ar"/>
        </w:rPr>
      </w:pPr>
      <w:r w:rsidRPr="00FA5F07">
        <w:rPr>
          <w:rFonts w:eastAsiaTheme="minorEastAsia"/>
          <w:lang w:eastAsia="ko-KR" w:bidi="ar"/>
        </w:rPr>
        <w:lastRenderedPageBreak/>
        <w:t>Considerations</w:t>
      </w:r>
    </w:p>
    <w:p w14:paraId="63F70099" w14:textId="13D631E6" w:rsidR="001939AB" w:rsidRPr="001939AB" w:rsidRDefault="001939AB" w:rsidP="001939AB">
      <w:pPr>
        <w:pStyle w:val="a0"/>
        <w:numPr>
          <w:ilvl w:val="2"/>
          <w:numId w:val="42"/>
        </w:numPr>
        <w:ind w:left="2268" w:hanging="298"/>
        <w:jc w:val="both"/>
        <w:rPr>
          <w:rFonts w:eastAsiaTheme="minorEastAsia"/>
          <w:bCs/>
          <w:lang w:val="en-US" w:eastAsia="ko-KR" w:bidi="ar"/>
        </w:rPr>
      </w:pPr>
      <w:r w:rsidRPr="001939AB">
        <w:rPr>
          <w:rFonts w:eastAsiaTheme="minorEastAsia"/>
          <w:bCs/>
          <w:lang w:val="en-US" w:eastAsia="ko-KR" w:bidi="ar"/>
        </w:rPr>
        <w:t xml:space="preserve">Discuss how to dynamically </w:t>
      </w:r>
      <w:proofErr w:type="gramStart"/>
      <w:r w:rsidRPr="001939AB">
        <w:rPr>
          <w:rFonts w:eastAsiaTheme="minorEastAsia"/>
          <w:bCs/>
          <w:lang w:val="en-US" w:eastAsia="ko-KR" w:bidi="ar"/>
        </w:rPr>
        <w:t>activation</w:t>
      </w:r>
      <w:proofErr w:type="gramEnd"/>
      <w:r w:rsidRPr="001939AB">
        <w:rPr>
          <w:rFonts w:eastAsiaTheme="minorEastAsia"/>
          <w:bCs/>
          <w:lang w:val="en-US" w:eastAsia="ko-KR" w:bidi="ar"/>
        </w:rPr>
        <w:t>/deactivation of MG configuration</w:t>
      </w:r>
    </w:p>
    <w:p w14:paraId="15DECFD1" w14:textId="77777777" w:rsidR="001939AB" w:rsidRPr="001939AB" w:rsidRDefault="001939AB" w:rsidP="001939AB">
      <w:pPr>
        <w:pStyle w:val="a0"/>
        <w:numPr>
          <w:ilvl w:val="2"/>
          <w:numId w:val="42"/>
        </w:numPr>
        <w:ind w:left="2268" w:hanging="298"/>
        <w:jc w:val="both"/>
        <w:rPr>
          <w:rFonts w:eastAsiaTheme="minorEastAsia"/>
          <w:bCs/>
          <w:lang w:val="en-US" w:eastAsia="ko-KR" w:bidi="ar"/>
        </w:rPr>
      </w:pPr>
      <w:r w:rsidRPr="001939AB">
        <w:rPr>
          <w:rFonts w:eastAsiaTheme="minorEastAsia"/>
          <w:bCs/>
          <w:lang w:val="en-US" w:eastAsia="ko-KR" w:bidi="ar"/>
        </w:rPr>
        <w:t>Maximum number of configurable MG configuration</w:t>
      </w:r>
    </w:p>
    <w:p w14:paraId="1FD73D6D" w14:textId="77777777" w:rsidR="001939AB" w:rsidRPr="001939AB" w:rsidRDefault="001939AB" w:rsidP="001939AB">
      <w:pPr>
        <w:pStyle w:val="a0"/>
        <w:numPr>
          <w:ilvl w:val="2"/>
          <w:numId w:val="42"/>
        </w:numPr>
        <w:ind w:left="2268" w:hanging="298"/>
        <w:jc w:val="both"/>
        <w:rPr>
          <w:rFonts w:eastAsiaTheme="minorEastAsia"/>
          <w:bCs/>
          <w:lang w:val="en-US" w:eastAsia="ko-KR" w:bidi="ar"/>
        </w:rPr>
      </w:pPr>
      <w:r w:rsidRPr="001939AB">
        <w:rPr>
          <w:rFonts w:eastAsiaTheme="minorEastAsia"/>
          <w:bCs/>
          <w:lang w:val="en-US" w:eastAsia="ko-KR" w:bidi="ar"/>
        </w:rPr>
        <w:t>Maximum number of MG configurations that can be activated simultaneously</w:t>
      </w:r>
    </w:p>
    <w:p w14:paraId="1F5C306D" w14:textId="77777777" w:rsidR="001939AB" w:rsidRPr="001939AB" w:rsidRDefault="001939AB" w:rsidP="001939AB">
      <w:pPr>
        <w:pStyle w:val="a0"/>
        <w:numPr>
          <w:ilvl w:val="2"/>
          <w:numId w:val="42"/>
        </w:numPr>
        <w:ind w:left="2268" w:hanging="298"/>
        <w:jc w:val="both"/>
        <w:rPr>
          <w:rFonts w:eastAsiaTheme="minorEastAsia"/>
          <w:bCs/>
          <w:lang w:eastAsia="ko-KR" w:bidi="ar"/>
        </w:rPr>
      </w:pPr>
      <w:r w:rsidRPr="001939AB">
        <w:rPr>
          <w:rFonts w:eastAsiaTheme="minorEastAsia"/>
          <w:bCs/>
          <w:lang w:val="en-US" w:eastAsia="ko-KR" w:bidi="ar"/>
        </w:rPr>
        <w:t>Management</w:t>
      </w:r>
      <w:r w:rsidRPr="001939AB">
        <w:rPr>
          <w:rFonts w:eastAsiaTheme="minorEastAsia"/>
          <w:bCs/>
          <w:lang w:eastAsia="ko-KR" w:bidi="ar"/>
        </w:rPr>
        <w:t xml:space="preserve"> of potential conflicts between simultaneously activated MG configurations</w:t>
      </w:r>
    </w:p>
    <w:p w14:paraId="2EBA976C" w14:textId="7AD28E55" w:rsidR="001939AB" w:rsidRPr="001939AB" w:rsidRDefault="001939AB" w:rsidP="001939AB">
      <w:pPr>
        <w:pStyle w:val="a0"/>
        <w:numPr>
          <w:ilvl w:val="2"/>
          <w:numId w:val="43"/>
        </w:numPr>
        <w:rPr>
          <w:rFonts w:eastAsiaTheme="minorEastAsia"/>
          <w:bCs/>
          <w:lang w:eastAsia="ko-KR" w:bidi="ar"/>
        </w:rPr>
      </w:pPr>
      <w:r w:rsidRPr="001939AB">
        <w:rPr>
          <w:rFonts w:eastAsiaTheme="minorEastAsia"/>
          <w:bCs/>
          <w:lang w:eastAsia="ko-KR" w:bidi="ar"/>
        </w:rPr>
        <w:t xml:space="preserve">Dynamically adjust the MG configuration based on UE assisted </w:t>
      </w:r>
      <w:r w:rsidR="00686E28">
        <w:rPr>
          <w:rFonts w:eastAsiaTheme="minorEastAsia" w:hint="eastAsia"/>
          <w:bCs/>
          <w:lang w:eastAsia="ko-KR" w:bidi="ar"/>
        </w:rPr>
        <w:t>information</w:t>
      </w:r>
    </w:p>
    <w:p w14:paraId="54CC5317" w14:textId="2508014D" w:rsidR="001939AB" w:rsidRPr="00FA5F07" w:rsidRDefault="00FA5F07" w:rsidP="005F3AB5">
      <w:pPr>
        <w:pStyle w:val="a0"/>
        <w:numPr>
          <w:ilvl w:val="1"/>
          <w:numId w:val="42"/>
        </w:numPr>
        <w:ind w:left="1985" w:hanging="298"/>
        <w:jc w:val="both"/>
        <w:rPr>
          <w:rFonts w:eastAsiaTheme="minorEastAsia"/>
          <w:lang w:eastAsia="ko-KR" w:bidi="ar"/>
        </w:rPr>
      </w:pPr>
      <w:r w:rsidRPr="00FA5F07">
        <w:rPr>
          <w:rFonts w:eastAsiaTheme="minorEastAsia" w:hint="eastAsia"/>
          <w:lang w:eastAsia="ko-KR" w:bidi="ar"/>
        </w:rPr>
        <w:t>UE preferred MG configuration (</w:t>
      </w:r>
      <w:r w:rsidR="001939AB" w:rsidRPr="00FA5F07">
        <w:rPr>
          <w:rFonts w:eastAsiaTheme="minorEastAsia"/>
          <w:lang w:eastAsia="ko-KR" w:bidi="ar"/>
        </w:rPr>
        <w:t>MGRP</w:t>
      </w:r>
      <w:r w:rsidRPr="00FA5F07">
        <w:rPr>
          <w:rFonts w:eastAsiaTheme="minorEastAsia" w:hint="eastAsia"/>
          <w:lang w:eastAsia="ko-KR" w:bidi="ar"/>
        </w:rPr>
        <w:t xml:space="preserve">, </w:t>
      </w:r>
      <w:r w:rsidR="001939AB" w:rsidRPr="00FA5F07">
        <w:rPr>
          <w:rFonts w:eastAsiaTheme="minorEastAsia"/>
          <w:lang w:eastAsia="ko-KR" w:bidi="ar"/>
        </w:rPr>
        <w:t>MGL</w:t>
      </w:r>
      <w:r w:rsidRPr="00FA5F07">
        <w:rPr>
          <w:rFonts w:eastAsiaTheme="minorEastAsia" w:hint="eastAsia"/>
          <w:lang w:eastAsia="ko-KR" w:bidi="ar"/>
        </w:rPr>
        <w:t xml:space="preserve">, </w:t>
      </w:r>
      <w:proofErr w:type="spellStart"/>
      <w:r w:rsidR="001939AB" w:rsidRPr="00FA5F07">
        <w:rPr>
          <w:rFonts w:eastAsiaTheme="minorEastAsia"/>
          <w:lang w:eastAsia="ko-KR" w:bidi="ar"/>
        </w:rPr>
        <w:t>GapOffset</w:t>
      </w:r>
      <w:proofErr w:type="spellEnd"/>
      <w:r w:rsidRPr="00FA5F07">
        <w:rPr>
          <w:rFonts w:eastAsiaTheme="minorEastAsia" w:hint="eastAsia"/>
          <w:lang w:eastAsia="ko-KR" w:bidi="ar"/>
        </w:rPr>
        <w:t>)</w:t>
      </w:r>
    </w:p>
    <w:p w14:paraId="2205361F" w14:textId="77777777" w:rsidR="002E2A7D" w:rsidRDefault="002E2A7D" w:rsidP="00B9274D">
      <w:pPr>
        <w:pStyle w:val="a0"/>
        <w:jc w:val="both"/>
        <w:rPr>
          <w:rFonts w:eastAsiaTheme="minorEastAsia"/>
          <w:bCs/>
          <w:lang w:val="en-US" w:eastAsia="ko-KR" w:bidi="ar"/>
        </w:rPr>
      </w:pPr>
    </w:p>
    <w:p w14:paraId="532A5C49" w14:textId="5A548EA2" w:rsidR="00B15860" w:rsidRPr="00FA5F07" w:rsidRDefault="00B15860" w:rsidP="00B15860">
      <w:pPr>
        <w:pStyle w:val="a0"/>
        <w:jc w:val="both"/>
        <w:rPr>
          <w:rFonts w:eastAsia="SimSun"/>
          <w:b/>
          <w:u w:val="single"/>
        </w:rPr>
      </w:pPr>
      <w:r w:rsidRPr="00FA5F07">
        <w:rPr>
          <w:rFonts w:eastAsia="SimSun"/>
          <w:b/>
          <w:u w:val="single"/>
        </w:rPr>
        <w:t>Granularity of MG applicability, e.g., per-UE, per-FR, per-CC, or per-CC group, or per-band group</w:t>
      </w:r>
    </w:p>
    <w:p w14:paraId="5E1D7545" w14:textId="77777777" w:rsidR="00FA5F07" w:rsidRPr="00FA5F07" w:rsidRDefault="00FA5F07" w:rsidP="00FA5F07">
      <w:pPr>
        <w:pStyle w:val="a0"/>
        <w:jc w:val="both"/>
        <w:rPr>
          <w:rFonts w:eastAsiaTheme="minorEastAsia"/>
          <w:bCs/>
          <w:lang w:val="en-US" w:eastAsia="ko-KR" w:bidi="ar"/>
        </w:rPr>
      </w:pPr>
      <w:r w:rsidRPr="00FA5F07">
        <w:rPr>
          <w:rFonts w:eastAsiaTheme="minorEastAsia"/>
          <w:bCs/>
          <w:lang w:val="en-US" w:eastAsia="ko-KR" w:bidi="ar"/>
        </w:rPr>
        <w:t xml:space="preserve">In 5G NR, MG can be configured either per-UE or per-FR. The per-UE applies uniformly across all frequency layers, whereas the per-FR allows independent measurement gap patterns for each frequency range. 5G NR MG inherited from </w:t>
      </w:r>
      <w:proofErr w:type="gramStart"/>
      <w:r w:rsidRPr="00FA5F07">
        <w:rPr>
          <w:rFonts w:eastAsiaTheme="minorEastAsia"/>
          <w:bCs/>
          <w:lang w:val="en-US" w:eastAsia="ko-KR" w:bidi="ar"/>
        </w:rPr>
        <w:t>LTE MG, and</w:t>
      </w:r>
      <w:proofErr w:type="gramEnd"/>
      <w:r w:rsidRPr="00FA5F07">
        <w:rPr>
          <w:rFonts w:eastAsiaTheme="minorEastAsia"/>
          <w:bCs/>
          <w:lang w:val="en-US" w:eastAsia="ko-KR" w:bidi="ar"/>
        </w:rPr>
        <w:t xml:space="preserve"> introduced coarse </w:t>
      </w:r>
      <w:proofErr w:type="spellStart"/>
      <w:r w:rsidRPr="00FA5F07">
        <w:rPr>
          <w:rFonts w:eastAsiaTheme="minorEastAsia"/>
          <w:bCs/>
          <w:lang w:val="en-US" w:eastAsia="ko-KR" w:bidi="ar"/>
        </w:rPr>
        <w:t>granuarility</w:t>
      </w:r>
      <w:proofErr w:type="spellEnd"/>
      <w:r w:rsidRPr="00FA5F07">
        <w:rPr>
          <w:rFonts w:eastAsiaTheme="minorEastAsia"/>
          <w:bCs/>
          <w:lang w:val="en-US" w:eastAsia="ko-KR" w:bidi="ar"/>
        </w:rPr>
        <w:t xml:space="preserve"> to decrease implementation complexity. We believe that 6G UE or device can handle more complex implementation than those of 5G, so finer granularity for MG should be considered for 6G RRM study, e.g. per-CC, or per-CC group. This finer granularity would enable higher </w:t>
      </w:r>
      <w:proofErr w:type="spellStart"/>
      <w:r w:rsidRPr="00FA5F07">
        <w:rPr>
          <w:rFonts w:eastAsiaTheme="minorEastAsia"/>
          <w:bCs/>
          <w:lang w:val="en-US" w:eastAsia="ko-KR" w:bidi="ar"/>
        </w:rPr>
        <w:t>thoughput</w:t>
      </w:r>
      <w:proofErr w:type="spellEnd"/>
      <w:r w:rsidRPr="00FA5F07">
        <w:rPr>
          <w:rFonts w:eastAsiaTheme="minorEastAsia"/>
          <w:bCs/>
          <w:lang w:val="en-US" w:eastAsia="ko-KR" w:bidi="ar"/>
        </w:rPr>
        <w:t xml:space="preserve"> for CA operation. </w:t>
      </w:r>
    </w:p>
    <w:p w14:paraId="2B28C204" w14:textId="77777777" w:rsidR="00FA5F07" w:rsidRPr="00FA5F07" w:rsidRDefault="00FA5F07" w:rsidP="00FA5F07">
      <w:pPr>
        <w:pStyle w:val="a0"/>
        <w:rPr>
          <w:rFonts w:eastAsiaTheme="minorEastAsia"/>
          <w:bCs/>
          <w:lang w:eastAsia="ko-KR" w:bidi="ar"/>
        </w:rPr>
      </w:pPr>
    </w:p>
    <w:p w14:paraId="55A7E726" w14:textId="77777777" w:rsidR="00FA5F07" w:rsidRPr="00FA5F07" w:rsidRDefault="00FA5F07" w:rsidP="00FA5F07">
      <w:pPr>
        <w:pStyle w:val="a0"/>
        <w:rPr>
          <w:rFonts w:eastAsiaTheme="minorEastAsia"/>
          <w:bCs/>
          <w:lang w:val="en-US" w:eastAsia="ko-KR" w:bidi="ar"/>
        </w:rPr>
      </w:pPr>
      <w:r w:rsidRPr="00FA5F07">
        <w:rPr>
          <w:rFonts w:eastAsiaTheme="minorEastAsia"/>
          <w:bCs/>
          <w:lang w:eastAsia="ko-KR" w:bidi="ar"/>
        </w:rPr>
        <w:object w:dxaOrig="9840" w:dyaOrig="3345" w14:anchorId="4BD5A4BB">
          <v:shape id="_x0000_i1026" type="#_x0000_t75" style="width:492pt;height:167.25pt" o:ole="">
            <v:imagedata r:id="rId13" o:title=""/>
          </v:shape>
          <o:OLEObject Type="Embed" ProgID="Visio.Drawing.15" ShapeID="_x0000_i1026" DrawAspect="Content" ObjectID="_1831285408" r:id="rId14"/>
        </w:object>
      </w:r>
    </w:p>
    <w:p w14:paraId="255B7286" w14:textId="77777777" w:rsidR="00FA5F07" w:rsidRPr="00FA5F07" w:rsidRDefault="00FA5F07" w:rsidP="00FA5F07">
      <w:pPr>
        <w:pStyle w:val="a0"/>
        <w:jc w:val="center"/>
        <w:rPr>
          <w:rFonts w:eastAsiaTheme="minorEastAsia"/>
          <w:lang w:val="en-US" w:eastAsia="ko-KR" w:bidi="ar"/>
        </w:rPr>
      </w:pPr>
      <w:r w:rsidRPr="00FA5F07">
        <w:rPr>
          <w:rFonts w:eastAsiaTheme="minorEastAsia"/>
          <w:lang w:eastAsia="ko-KR" w:bidi="ar"/>
        </w:rPr>
        <w:t>Figure 4 Per-CC Measurement Gap scenario</w:t>
      </w:r>
    </w:p>
    <w:p w14:paraId="404550BA" w14:textId="77777777" w:rsidR="00FA5F07" w:rsidRPr="00FA5F07" w:rsidRDefault="00FA5F07" w:rsidP="00FA5F07">
      <w:pPr>
        <w:pStyle w:val="a0"/>
        <w:rPr>
          <w:rFonts w:eastAsiaTheme="minorEastAsia"/>
          <w:bCs/>
          <w:lang w:val="en-US" w:eastAsia="ko-KR" w:bidi="ar"/>
        </w:rPr>
      </w:pPr>
    </w:p>
    <w:p w14:paraId="564139AB" w14:textId="43E52F29" w:rsidR="00FA5F07" w:rsidRPr="00FA5F07" w:rsidRDefault="00FA5F07" w:rsidP="00FA5F07">
      <w:pPr>
        <w:pStyle w:val="a0"/>
        <w:jc w:val="both"/>
        <w:rPr>
          <w:rFonts w:eastAsiaTheme="minorEastAsia"/>
          <w:bCs/>
          <w:lang w:val="en-US" w:eastAsia="ko-KR" w:bidi="ar"/>
        </w:rPr>
      </w:pPr>
      <w:r w:rsidRPr="00FA5F07">
        <w:rPr>
          <w:rFonts w:eastAsiaTheme="minorEastAsia"/>
          <w:bCs/>
          <w:lang w:val="en-US" w:eastAsia="ko-KR" w:bidi="ar"/>
        </w:rPr>
        <w:t>However, some restrictions may be necessary when supporting such per-CC MG configurations. For instance, even if MG configurations are set independently for multiple CCs, aligning the MG boundaries is recommended to minimize the impact of interruptions caused by RF tuning. Therefore, along with per-CC support, we should also consider schemes to minimize the impact of RF tuning interruptions</w:t>
      </w:r>
    </w:p>
    <w:p w14:paraId="1F4E491D" w14:textId="3D981F0A" w:rsidR="00FA5F07" w:rsidRPr="00FA5F07" w:rsidRDefault="00FA5F07" w:rsidP="00FA5F07">
      <w:pPr>
        <w:pStyle w:val="a0"/>
        <w:numPr>
          <w:ilvl w:val="0"/>
          <w:numId w:val="43"/>
        </w:numPr>
        <w:rPr>
          <w:rFonts w:eastAsiaTheme="minorEastAsia"/>
          <w:bCs/>
          <w:lang w:eastAsia="ko-KR" w:bidi="ar"/>
        </w:rPr>
      </w:pPr>
      <w:r w:rsidRPr="00FA5F07">
        <w:rPr>
          <w:rFonts w:eastAsiaTheme="minorEastAsia"/>
          <w:b/>
          <w:bCs/>
          <w:i/>
          <w:iCs/>
          <w:lang w:eastAsia="ko-KR" w:bidi="ar"/>
        </w:rPr>
        <w:t xml:space="preserve">Proposal </w:t>
      </w:r>
      <w:r w:rsidR="0051533F">
        <w:rPr>
          <w:rFonts w:eastAsiaTheme="minorEastAsia" w:hint="eastAsia"/>
          <w:b/>
          <w:bCs/>
          <w:i/>
          <w:iCs/>
          <w:lang w:eastAsia="ko-KR" w:bidi="ar"/>
        </w:rPr>
        <w:t>3</w:t>
      </w:r>
      <w:r w:rsidRPr="00FA5F07">
        <w:rPr>
          <w:rFonts w:eastAsiaTheme="minorEastAsia"/>
          <w:b/>
          <w:bCs/>
          <w:i/>
          <w:iCs/>
          <w:lang w:eastAsia="ko-KR" w:bidi="ar"/>
        </w:rPr>
        <w:t xml:space="preserve">: </w:t>
      </w:r>
      <w:r w:rsidRPr="00FA5F07">
        <w:rPr>
          <w:rFonts w:eastAsiaTheme="minorEastAsia"/>
          <w:bCs/>
          <w:lang w:eastAsia="ko-KR" w:bidi="ar"/>
        </w:rPr>
        <w:t xml:space="preserve">RAN4 to </w:t>
      </w:r>
      <w:r w:rsidR="003818B3">
        <w:rPr>
          <w:rFonts w:eastAsiaTheme="minorEastAsia" w:hint="eastAsia"/>
          <w:bCs/>
          <w:lang w:eastAsia="ko-KR" w:bidi="ar"/>
        </w:rPr>
        <w:t>study</w:t>
      </w:r>
      <w:r w:rsidRPr="00FA5F07">
        <w:rPr>
          <w:rFonts w:eastAsiaTheme="minorEastAsia"/>
          <w:bCs/>
          <w:lang w:eastAsia="ko-KR" w:bidi="ar"/>
        </w:rPr>
        <w:t xml:space="preserve"> </w:t>
      </w:r>
      <w:r w:rsidR="003818B3">
        <w:rPr>
          <w:rFonts w:eastAsiaTheme="minorEastAsia" w:hint="eastAsia"/>
          <w:bCs/>
          <w:lang w:val="en-US" w:eastAsia="ko-KR" w:bidi="ar"/>
        </w:rPr>
        <w:t xml:space="preserve">minimizing </w:t>
      </w:r>
      <w:r w:rsidRPr="00FA5F07">
        <w:rPr>
          <w:rFonts w:eastAsiaTheme="minorEastAsia"/>
          <w:bCs/>
          <w:lang w:val="en-US" w:eastAsia="ko-KR" w:bidi="ar"/>
        </w:rPr>
        <w:t xml:space="preserve">interruptions when supporting per-CC or per-CC group MG </w:t>
      </w:r>
      <w:proofErr w:type="spellStart"/>
      <w:r w:rsidRPr="00FA5F07">
        <w:rPr>
          <w:rFonts w:eastAsiaTheme="minorEastAsia"/>
          <w:bCs/>
          <w:lang w:val="en-US" w:eastAsia="ko-KR" w:bidi="ar"/>
        </w:rPr>
        <w:t>granuarility</w:t>
      </w:r>
      <w:proofErr w:type="spellEnd"/>
      <w:r w:rsidRPr="00FA5F07">
        <w:rPr>
          <w:rFonts w:eastAsiaTheme="minorEastAsia"/>
          <w:bCs/>
          <w:lang w:val="en-US" w:eastAsia="ko-KR" w:bidi="ar"/>
        </w:rPr>
        <w:t>.</w:t>
      </w:r>
    </w:p>
    <w:p w14:paraId="64C30E36" w14:textId="77777777" w:rsidR="00B15860" w:rsidRDefault="00B15860" w:rsidP="00B9274D">
      <w:pPr>
        <w:pStyle w:val="a0"/>
        <w:jc w:val="both"/>
        <w:rPr>
          <w:rFonts w:eastAsiaTheme="minorEastAsia"/>
          <w:bCs/>
          <w:lang w:val="en-US" w:eastAsia="ko-KR" w:bidi="ar"/>
        </w:rPr>
      </w:pPr>
    </w:p>
    <w:p w14:paraId="46607AB8" w14:textId="53D6AA65" w:rsidR="00B9274D" w:rsidRPr="000F6293" w:rsidRDefault="00220CA1" w:rsidP="00B9274D">
      <w:pPr>
        <w:pStyle w:val="a0"/>
        <w:jc w:val="both"/>
        <w:rPr>
          <w:rFonts w:eastAsiaTheme="minorEastAsia"/>
          <w:b/>
          <w:u w:val="single"/>
          <w:lang w:val="en-US" w:eastAsia="ko-KR" w:bidi="ar"/>
        </w:rPr>
      </w:pPr>
      <w:r w:rsidRPr="00220CA1">
        <w:rPr>
          <w:rFonts w:eastAsia="SimSun"/>
          <w:b/>
          <w:u w:val="single"/>
        </w:rPr>
        <w:t>MG pattern/configuration design in 6G</w:t>
      </w:r>
    </w:p>
    <w:p w14:paraId="2E44697D" w14:textId="03250C04" w:rsidR="00B9274D" w:rsidRPr="000F6293" w:rsidRDefault="00B9274D" w:rsidP="00B9274D">
      <w:pPr>
        <w:pStyle w:val="a0"/>
        <w:jc w:val="both"/>
        <w:rPr>
          <w:rFonts w:eastAsiaTheme="minorEastAsia"/>
          <w:bCs/>
          <w:lang w:val="en-US" w:eastAsia="ko-KR" w:bidi="ar"/>
        </w:rPr>
      </w:pPr>
      <w:r w:rsidRPr="000F6293">
        <w:rPr>
          <w:rFonts w:eastAsiaTheme="minorEastAsia"/>
          <w:bCs/>
          <w:lang w:val="en-US" w:eastAsia="ko-KR" w:bidi="ar"/>
        </w:rPr>
        <w:t>In 5G NR, the measurement gap</w:t>
      </w:r>
      <w:r w:rsidRPr="000F6293">
        <w:rPr>
          <w:rFonts w:eastAsiaTheme="minorEastAsia" w:hint="eastAsia"/>
          <w:bCs/>
          <w:lang w:val="en-US" w:eastAsia="ko-KR" w:bidi="ar"/>
        </w:rPr>
        <w:t xml:space="preserve"> (MG)</w:t>
      </w:r>
      <w:r w:rsidRPr="000F6293">
        <w:rPr>
          <w:rFonts w:eastAsiaTheme="minorEastAsia"/>
          <w:bCs/>
          <w:lang w:val="en-US" w:eastAsia="ko-KR" w:bidi="ar"/>
        </w:rPr>
        <w:t xml:space="preserve"> configuration is defined by a combination of Measurement Gap Length (MGL), and Measurement Gap Repetition Period (MGRP). The current NR specification supports a variety of gap patterns, where each MGL value</w:t>
      </w:r>
      <w:r w:rsidRPr="000F6293">
        <w:rPr>
          <w:rFonts w:eastAsiaTheme="minorEastAsia" w:hint="eastAsia"/>
          <w:bCs/>
          <w:lang w:val="en-US" w:eastAsia="ko-KR" w:bidi="ar"/>
        </w:rPr>
        <w:t xml:space="preserve"> </w:t>
      </w:r>
      <w:r w:rsidRPr="000F6293">
        <w:rPr>
          <w:rFonts w:eastAsiaTheme="minorEastAsia"/>
          <w:bCs/>
          <w:lang w:val="en-US" w:eastAsia="ko-KR" w:bidi="ar"/>
        </w:rPr>
        <w:t xml:space="preserve">{1.5, 3, 3.5, 4, 5.5, 6} </w:t>
      </w:r>
      <w:proofErr w:type="spellStart"/>
      <w:r w:rsidRPr="000F6293">
        <w:rPr>
          <w:rFonts w:eastAsiaTheme="minorEastAsia"/>
          <w:bCs/>
          <w:lang w:val="en-US" w:eastAsia="ko-KR" w:bidi="ar"/>
        </w:rPr>
        <w:t>ms</w:t>
      </w:r>
      <w:proofErr w:type="spellEnd"/>
      <w:r w:rsidRPr="000F6293">
        <w:rPr>
          <w:rFonts w:eastAsiaTheme="minorEastAsia" w:hint="eastAsia"/>
          <w:bCs/>
          <w:lang w:val="en-US" w:eastAsia="ko-KR" w:bidi="ar"/>
        </w:rPr>
        <w:t xml:space="preserve"> </w:t>
      </w:r>
      <w:r w:rsidRPr="000F6293">
        <w:rPr>
          <w:rFonts w:eastAsiaTheme="minorEastAsia"/>
          <w:bCs/>
          <w:lang w:val="en-US" w:eastAsia="ko-KR" w:bidi="ar"/>
        </w:rPr>
        <w:t>is paired with multiple MGRP values</w:t>
      </w:r>
      <w:r w:rsidRPr="000F6293">
        <w:rPr>
          <w:rFonts w:eastAsiaTheme="minorEastAsia" w:hint="eastAsia"/>
          <w:bCs/>
          <w:lang w:val="en-US" w:eastAsia="ko-KR" w:bidi="ar"/>
        </w:rPr>
        <w:t xml:space="preserve"> </w:t>
      </w:r>
      <w:r w:rsidRPr="000F6293">
        <w:rPr>
          <w:rFonts w:eastAsiaTheme="minorEastAsia"/>
          <w:bCs/>
          <w:lang w:val="en-US" w:eastAsia="ko-KR" w:bidi="ar"/>
        </w:rPr>
        <w:t xml:space="preserve">{20, 40, 80, 160} </w:t>
      </w:r>
      <w:proofErr w:type="spellStart"/>
      <w:r w:rsidRPr="000F6293">
        <w:rPr>
          <w:rFonts w:eastAsiaTheme="minorEastAsia"/>
          <w:bCs/>
          <w:lang w:val="en-US" w:eastAsia="ko-KR" w:bidi="ar"/>
        </w:rPr>
        <w:t>ms.</w:t>
      </w:r>
      <w:proofErr w:type="spellEnd"/>
      <w:r w:rsidRPr="000F6293">
        <w:rPr>
          <w:rFonts w:eastAsiaTheme="minorEastAsia"/>
          <w:bCs/>
          <w:lang w:val="en-US" w:eastAsia="ko-KR" w:bidi="ar"/>
        </w:rPr>
        <w:t xml:space="preserve"> This results in a comprehensive set of predefined gap patterns.</w:t>
      </w:r>
      <w:r w:rsidR="00220CA1">
        <w:rPr>
          <w:rFonts w:eastAsiaTheme="minorEastAsia" w:hint="eastAsia"/>
          <w:bCs/>
          <w:lang w:val="en-US" w:eastAsia="ko-KR" w:bidi="ar"/>
        </w:rPr>
        <w:t xml:space="preserve"> </w:t>
      </w:r>
      <w:r w:rsidRPr="000F6293">
        <w:rPr>
          <w:rFonts w:eastAsiaTheme="minorEastAsia"/>
          <w:bCs/>
          <w:lang w:val="en-US" w:eastAsia="ko-KR" w:bidi="ar"/>
        </w:rPr>
        <w:t>However, based on the views shared by companies, it has been observed that not all defined gap patterns are actively used in commercial deployments. Instead, only a subset of the available patterns is commonly utilized. Since the actual usage of measurement gap patterns is determined by implementation and deployment preferences, it is reasonable to consider reducing the number of unused patterns in the specification.</w:t>
      </w:r>
      <w:r w:rsidR="00220CA1">
        <w:rPr>
          <w:rFonts w:eastAsiaTheme="minorEastAsia" w:hint="eastAsia"/>
          <w:bCs/>
          <w:lang w:val="en-US" w:eastAsia="ko-KR" w:bidi="ar"/>
        </w:rPr>
        <w:t xml:space="preserve"> </w:t>
      </w:r>
      <w:r w:rsidRPr="000F6293">
        <w:rPr>
          <w:rFonts w:eastAsiaTheme="minorEastAsia" w:hint="eastAsia"/>
          <w:bCs/>
          <w:lang w:val="en-US" w:eastAsia="ko-KR" w:bidi="ar"/>
        </w:rPr>
        <w:t xml:space="preserve">However, reduction of gap </w:t>
      </w:r>
      <w:proofErr w:type="spellStart"/>
      <w:r w:rsidRPr="000F6293">
        <w:rPr>
          <w:rFonts w:eastAsiaTheme="minorEastAsia" w:hint="eastAsia"/>
          <w:bCs/>
          <w:lang w:val="en-US" w:eastAsia="ko-KR" w:bidi="ar"/>
        </w:rPr>
        <w:t>aptterns</w:t>
      </w:r>
      <w:proofErr w:type="spellEnd"/>
      <w:r w:rsidRPr="000F6293">
        <w:rPr>
          <w:rFonts w:eastAsiaTheme="minorEastAsia" w:hint="eastAsia"/>
          <w:bCs/>
          <w:lang w:val="en-US" w:eastAsia="ko-KR" w:bidi="ar"/>
        </w:rPr>
        <w:t xml:space="preserve"> without considering on </w:t>
      </w:r>
      <w:proofErr w:type="gramStart"/>
      <w:r w:rsidRPr="000F6293">
        <w:rPr>
          <w:rFonts w:eastAsiaTheme="minorEastAsia" w:hint="eastAsia"/>
          <w:bCs/>
          <w:lang w:val="en-US" w:eastAsia="ko-KR" w:bidi="ar"/>
        </w:rPr>
        <w:t>going</w:t>
      </w:r>
      <w:proofErr w:type="gramEnd"/>
      <w:r w:rsidRPr="000F6293">
        <w:rPr>
          <w:rFonts w:eastAsiaTheme="minorEastAsia" w:hint="eastAsia"/>
          <w:bCs/>
          <w:lang w:val="en-US" w:eastAsia="ko-KR" w:bidi="ar"/>
        </w:rPr>
        <w:t xml:space="preserve"> 6G discussion may lead to unnecessary limitation for 6G MG. </w:t>
      </w:r>
      <w:r w:rsidRPr="000F6293">
        <w:rPr>
          <w:rFonts w:eastAsiaTheme="minorEastAsia"/>
          <w:bCs/>
          <w:lang w:val="en-US" w:eastAsia="ko-KR" w:bidi="ar"/>
        </w:rPr>
        <w:t xml:space="preserve">For example, in the ongoing 6G study, RAN1 is discussing the possibility of extending the default SSB periodicity up to 160 </w:t>
      </w:r>
      <w:proofErr w:type="spellStart"/>
      <w:r w:rsidRPr="000F6293">
        <w:rPr>
          <w:rFonts w:eastAsiaTheme="minorEastAsia"/>
          <w:bCs/>
          <w:lang w:val="en-US" w:eastAsia="ko-KR" w:bidi="ar"/>
        </w:rPr>
        <w:t>ms.</w:t>
      </w:r>
      <w:proofErr w:type="spellEnd"/>
      <w:r w:rsidRPr="000F6293">
        <w:rPr>
          <w:rFonts w:eastAsiaTheme="minorEastAsia"/>
          <w:bCs/>
          <w:lang w:val="en-US" w:eastAsia="ko-KR" w:bidi="ar"/>
        </w:rPr>
        <w:t xml:space="preserve"> If such an extension is adopted, it may</w:t>
      </w:r>
      <w:r w:rsidRPr="000F6293">
        <w:rPr>
          <w:rFonts w:eastAsiaTheme="minorEastAsia" w:hint="eastAsia"/>
          <w:bCs/>
          <w:lang w:val="en-US" w:eastAsia="ko-KR" w:bidi="ar"/>
        </w:rPr>
        <w:t xml:space="preserve"> be</w:t>
      </w:r>
      <w:r w:rsidRPr="000F6293">
        <w:rPr>
          <w:rFonts w:eastAsiaTheme="minorEastAsia"/>
          <w:bCs/>
          <w:lang w:val="en-US" w:eastAsia="ko-KR" w:bidi="ar"/>
        </w:rPr>
        <w:t xml:space="preserve"> necess</w:t>
      </w:r>
      <w:r w:rsidRPr="000F6293">
        <w:rPr>
          <w:rFonts w:eastAsiaTheme="minorEastAsia" w:hint="eastAsia"/>
          <w:bCs/>
          <w:lang w:val="en-US" w:eastAsia="ko-KR" w:bidi="ar"/>
        </w:rPr>
        <w:t>ary to</w:t>
      </w:r>
      <w:r w:rsidRPr="000F6293">
        <w:rPr>
          <w:rFonts w:eastAsiaTheme="minorEastAsia"/>
          <w:bCs/>
          <w:lang w:val="en-US" w:eastAsia="ko-KR" w:bidi="ar"/>
        </w:rPr>
        <w:t xml:space="preserve"> introduc</w:t>
      </w:r>
      <w:r w:rsidRPr="000F6293">
        <w:rPr>
          <w:rFonts w:eastAsiaTheme="minorEastAsia" w:hint="eastAsia"/>
          <w:bCs/>
          <w:lang w:val="en-US" w:eastAsia="ko-KR" w:bidi="ar"/>
        </w:rPr>
        <w:t>e</w:t>
      </w:r>
      <w:r w:rsidRPr="000F6293">
        <w:rPr>
          <w:rFonts w:eastAsiaTheme="minorEastAsia"/>
          <w:bCs/>
          <w:lang w:val="en-US" w:eastAsia="ko-KR" w:bidi="ar"/>
        </w:rPr>
        <w:t xml:space="preserve"> longer MGRP values</w:t>
      </w:r>
      <w:r w:rsidRPr="000F6293">
        <w:rPr>
          <w:rFonts w:eastAsiaTheme="minorEastAsia" w:hint="eastAsia"/>
          <w:bCs/>
          <w:lang w:val="en-US" w:eastAsia="ko-KR" w:bidi="ar"/>
        </w:rPr>
        <w:t xml:space="preserve"> (e.g.</w:t>
      </w:r>
      <w:r w:rsidRPr="000F6293">
        <w:rPr>
          <w:rFonts w:eastAsiaTheme="minorEastAsia"/>
          <w:bCs/>
          <w:lang w:val="en-US" w:eastAsia="ko-KR" w:bidi="ar"/>
        </w:rPr>
        <w:t xml:space="preserve"> 160 </w:t>
      </w:r>
      <w:proofErr w:type="spellStart"/>
      <w:r w:rsidRPr="000F6293">
        <w:rPr>
          <w:rFonts w:eastAsiaTheme="minorEastAsia"/>
          <w:bCs/>
          <w:lang w:val="en-US" w:eastAsia="ko-KR" w:bidi="ar"/>
        </w:rPr>
        <w:t>ms</w:t>
      </w:r>
      <w:proofErr w:type="spellEnd"/>
      <w:r w:rsidRPr="000F6293">
        <w:rPr>
          <w:rFonts w:eastAsiaTheme="minorEastAsia"/>
          <w:bCs/>
          <w:lang w:val="en-US" w:eastAsia="ko-KR" w:bidi="ar"/>
        </w:rPr>
        <w:t xml:space="preserve"> or beyond</w:t>
      </w:r>
      <w:r w:rsidRPr="000F6293">
        <w:rPr>
          <w:rFonts w:eastAsiaTheme="minorEastAsia" w:hint="eastAsia"/>
          <w:bCs/>
          <w:lang w:val="en-US" w:eastAsia="ko-KR" w:bidi="ar"/>
        </w:rPr>
        <w:t xml:space="preserve">) </w:t>
      </w:r>
      <w:r w:rsidRPr="000F6293">
        <w:rPr>
          <w:rFonts w:eastAsiaTheme="minorEastAsia"/>
          <w:bCs/>
          <w:lang w:val="en-US" w:eastAsia="ko-KR" w:bidi="ar"/>
        </w:rPr>
        <w:t>for inter-frequency measurements to ensure alignment with the extended SSB</w:t>
      </w:r>
      <w:r w:rsidRPr="000F6293">
        <w:rPr>
          <w:rFonts w:eastAsiaTheme="minorEastAsia" w:hint="eastAsia"/>
          <w:bCs/>
          <w:lang w:val="en-US" w:eastAsia="ko-KR" w:bidi="ar"/>
        </w:rPr>
        <w:t xml:space="preserve"> periodicity.</w:t>
      </w:r>
    </w:p>
    <w:p w14:paraId="4D1AB246" w14:textId="76A493AA" w:rsidR="00B9274D" w:rsidRPr="000F6293" w:rsidRDefault="00B9274D" w:rsidP="00B9274D">
      <w:pPr>
        <w:pStyle w:val="a0"/>
        <w:jc w:val="both"/>
        <w:rPr>
          <w:rFonts w:eastAsiaTheme="minorEastAsia"/>
          <w:bCs/>
          <w:lang w:val="en-US" w:eastAsia="ko-KR" w:bidi="ar"/>
        </w:rPr>
      </w:pPr>
      <w:r w:rsidRPr="000F6293">
        <w:rPr>
          <w:rFonts w:eastAsiaTheme="minorEastAsia"/>
          <w:bCs/>
          <w:lang w:val="en-US" w:eastAsia="ko-KR" w:bidi="ar"/>
        </w:rPr>
        <w:t xml:space="preserve">Furthermore, </w:t>
      </w:r>
      <w:r w:rsidRPr="000F6293">
        <w:rPr>
          <w:rFonts w:eastAsiaTheme="minorEastAsia" w:hint="eastAsia"/>
          <w:bCs/>
          <w:lang w:val="en-US" w:eastAsia="ko-KR" w:bidi="ar"/>
        </w:rPr>
        <w:t xml:space="preserve">majority of companies in other WG consider OD-SSB, which </w:t>
      </w:r>
      <w:r w:rsidRPr="000F6293">
        <w:rPr>
          <w:rFonts w:eastAsiaTheme="minorEastAsia"/>
          <w:bCs/>
          <w:lang w:val="en-US" w:eastAsia="ko-KR" w:bidi="ar"/>
        </w:rPr>
        <w:t xml:space="preserve">allows the network or UE to trigger additional SSB transmissions at shorter </w:t>
      </w:r>
      <w:r w:rsidRPr="000F6293">
        <w:rPr>
          <w:rFonts w:eastAsiaTheme="minorEastAsia" w:hint="eastAsia"/>
          <w:bCs/>
          <w:lang w:val="en-US" w:eastAsia="ko-KR" w:bidi="ar"/>
        </w:rPr>
        <w:t>periodicity</w:t>
      </w:r>
      <w:r w:rsidRPr="000F6293">
        <w:rPr>
          <w:rFonts w:eastAsiaTheme="minorEastAsia"/>
          <w:bCs/>
          <w:lang w:val="en-US" w:eastAsia="ko-KR" w:bidi="ar"/>
        </w:rPr>
        <w:t xml:space="preserve"> when needed</w:t>
      </w:r>
      <w:r w:rsidRPr="000F6293">
        <w:rPr>
          <w:rFonts w:eastAsiaTheme="minorEastAsia" w:hint="eastAsia"/>
          <w:bCs/>
          <w:lang w:val="en-US" w:eastAsia="ko-KR" w:bidi="ar"/>
        </w:rPr>
        <w:t>, as the compensatory mechanism for measurement and mobility caused by the increased default SSB periodicity.</w:t>
      </w:r>
      <w:r w:rsidRPr="000F6293">
        <w:rPr>
          <w:rFonts w:eastAsiaTheme="minorEastAsia"/>
          <w:bCs/>
          <w:lang w:val="en-US" w:eastAsia="ko-KR" w:bidi="ar"/>
        </w:rPr>
        <w:t xml:space="preserve"> Therefore, maintaining shorter MGRP values such as 20, 40, and 80 </w:t>
      </w:r>
      <w:proofErr w:type="spellStart"/>
      <w:r w:rsidRPr="000F6293">
        <w:rPr>
          <w:rFonts w:eastAsiaTheme="minorEastAsia"/>
          <w:bCs/>
          <w:lang w:val="en-US" w:eastAsia="ko-KR" w:bidi="ar"/>
        </w:rPr>
        <w:t>ms</w:t>
      </w:r>
      <w:proofErr w:type="spellEnd"/>
      <w:r w:rsidRPr="000F6293">
        <w:rPr>
          <w:rFonts w:eastAsiaTheme="minorEastAsia"/>
          <w:bCs/>
          <w:lang w:val="en-US" w:eastAsia="ko-KR" w:bidi="ar"/>
        </w:rPr>
        <w:t xml:space="preserve"> </w:t>
      </w:r>
      <w:r w:rsidRPr="000F6293">
        <w:rPr>
          <w:rFonts w:eastAsiaTheme="minorEastAsia"/>
          <w:bCs/>
          <w:lang w:val="en-US" w:eastAsia="ko-KR" w:bidi="ar"/>
        </w:rPr>
        <w:lastRenderedPageBreak/>
        <w:t>remains important to support flexible measurement operations.</w:t>
      </w:r>
      <w:r w:rsidR="00220CA1">
        <w:rPr>
          <w:rFonts w:eastAsiaTheme="minorEastAsia" w:hint="eastAsia"/>
          <w:bCs/>
          <w:lang w:val="en-US" w:eastAsia="ko-KR" w:bidi="ar"/>
        </w:rPr>
        <w:t xml:space="preserve"> </w:t>
      </w:r>
      <w:r w:rsidRPr="000F6293">
        <w:rPr>
          <w:rFonts w:eastAsiaTheme="minorEastAsia"/>
          <w:bCs/>
          <w:lang w:val="en-US" w:eastAsia="ko-KR" w:bidi="ar"/>
        </w:rPr>
        <w:t xml:space="preserve">Another point of consensus among companies is that measurement gaps inherently limit overall throughput. </w:t>
      </w:r>
      <w:r w:rsidRPr="000F6293">
        <w:rPr>
          <w:rFonts w:eastAsiaTheme="minorEastAsia" w:hint="eastAsia"/>
          <w:bCs/>
          <w:lang w:val="en-US" w:eastAsia="ko-KR" w:bidi="ar"/>
        </w:rPr>
        <w:t>In principle,</w:t>
      </w:r>
      <w:r w:rsidRPr="000F6293">
        <w:rPr>
          <w:rFonts w:eastAsiaTheme="minorEastAsia"/>
          <w:bCs/>
          <w:lang w:val="en-US" w:eastAsia="ko-KR" w:bidi="ar"/>
        </w:rPr>
        <w:t xml:space="preserve"> measurement gaps should only be configured and used when strictly necessary. This principle suggests that </w:t>
      </w:r>
      <w:r w:rsidRPr="000F6293">
        <w:rPr>
          <w:rFonts w:eastAsiaTheme="minorEastAsia" w:hint="eastAsia"/>
          <w:bCs/>
          <w:lang w:val="en-US" w:eastAsia="ko-KR" w:bidi="ar"/>
        </w:rPr>
        <w:t>6G MG</w:t>
      </w:r>
      <w:r w:rsidRPr="000F6293">
        <w:rPr>
          <w:rFonts w:eastAsiaTheme="minorEastAsia"/>
          <w:bCs/>
          <w:lang w:val="en-US" w:eastAsia="ko-KR" w:bidi="ar"/>
        </w:rPr>
        <w:t xml:space="preserve"> may benefit from </w:t>
      </w:r>
      <w:proofErr w:type="gramStart"/>
      <w:r w:rsidRPr="000F6293">
        <w:rPr>
          <w:rFonts w:eastAsiaTheme="minorEastAsia"/>
          <w:bCs/>
          <w:lang w:val="en-US" w:eastAsia="ko-KR" w:bidi="ar"/>
        </w:rPr>
        <w:t xml:space="preserve">more </w:t>
      </w:r>
      <w:r w:rsidRPr="000F6293">
        <w:rPr>
          <w:rFonts w:eastAsiaTheme="minorEastAsia" w:hint="eastAsia"/>
          <w:bCs/>
          <w:lang w:val="en-US" w:eastAsia="ko-KR" w:bidi="ar"/>
        </w:rPr>
        <w:t>finer</w:t>
      </w:r>
      <w:proofErr w:type="gramEnd"/>
      <w:r w:rsidRPr="000F6293">
        <w:rPr>
          <w:rFonts w:eastAsiaTheme="minorEastAsia" w:hint="eastAsia"/>
          <w:bCs/>
          <w:lang w:val="en-US" w:eastAsia="ko-KR" w:bidi="ar"/>
        </w:rPr>
        <w:t xml:space="preserve"> </w:t>
      </w:r>
      <w:proofErr w:type="spellStart"/>
      <w:r w:rsidRPr="000F6293">
        <w:rPr>
          <w:rFonts w:eastAsiaTheme="minorEastAsia"/>
          <w:bCs/>
          <w:lang w:val="en-US" w:eastAsia="ko-KR" w:bidi="ar"/>
        </w:rPr>
        <w:t>granular</w:t>
      </w:r>
      <w:r w:rsidRPr="000F6293">
        <w:rPr>
          <w:rFonts w:eastAsiaTheme="minorEastAsia" w:hint="eastAsia"/>
          <w:bCs/>
          <w:lang w:val="en-US" w:eastAsia="ko-KR" w:bidi="ar"/>
        </w:rPr>
        <w:t>ality</w:t>
      </w:r>
      <w:proofErr w:type="spellEnd"/>
      <w:r w:rsidRPr="000F6293">
        <w:rPr>
          <w:rFonts w:eastAsiaTheme="minorEastAsia"/>
          <w:bCs/>
          <w:lang w:val="en-US" w:eastAsia="ko-KR" w:bidi="ar"/>
        </w:rPr>
        <w:t xml:space="preserve"> over MGL, potentially introducing shorter </w:t>
      </w:r>
      <w:r w:rsidRPr="000F6293">
        <w:rPr>
          <w:rFonts w:eastAsiaTheme="minorEastAsia" w:hint="eastAsia"/>
          <w:bCs/>
          <w:lang w:val="en-US" w:eastAsia="ko-KR" w:bidi="ar"/>
        </w:rPr>
        <w:t xml:space="preserve">MGL </w:t>
      </w:r>
      <w:r w:rsidRPr="000F6293">
        <w:rPr>
          <w:rFonts w:eastAsiaTheme="minorEastAsia"/>
          <w:bCs/>
          <w:lang w:val="en-US" w:eastAsia="ko-KR" w:bidi="ar"/>
        </w:rPr>
        <w:t>than those currently defined in 5G NR.</w:t>
      </w:r>
      <w:r w:rsidRPr="000F6293">
        <w:rPr>
          <w:rFonts w:eastAsiaTheme="minorEastAsia" w:hint="eastAsia"/>
          <w:bCs/>
          <w:lang w:val="en-US" w:eastAsia="ko-KR" w:bidi="ar"/>
        </w:rPr>
        <w:t xml:space="preserve"> </w:t>
      </w:r>
    </w:p>
    <w:p w14:paraId="76A7C810" w14:textId="77BF080B" w:rsidR="00B9274D" w:rsidRDefault="00A61D65" w:rsidP="00B9274D">
      <w:pPr>
        <w:pStyle w:val="a0"/>
        <w:jc w:val="both"/>
        <w:rPr>
          <w:rFonts w:eastAsiaTheme="minorEastAsia"/>
          <w:bCs/>
          <w:lang w:val="en-US" w:eastAsia="ko-KR" w:bidi="ar"/>
        </w:rPr>
      </w:pPr>
      <w:r>
        <w:rPr>
          <w:rFonts w:eastAsiaTheme="minorEastAsia" w:hint="eastAsia"/>
          <w:bCs/>
          <w:lang w:val="en-US" w:eastAsia="ko-KR" w:bidi="ar"/>
        </w:rPr>
        <w:t xml:space="preserve">Therefore, </w:t>
      </w:r>
      <w:r w:rsidR="00B9274D" w:rsidRPr="000F6293">
        <w:rPr>
          <w:rFonts w:eastAsiaTheme="minorEastAsia"/>
          <w:bCs/>
          <w:lang w:val="en-US" w:eastAsia="ko-KR" w:bidi="ar"/>
        </w:rPr>
        <w:t xml:space="preserve">rather than aiming to reduce the number of measurement gap patterns uniformly, it is more appropriate to study which patterns </w:t>
      </w:r>
      <w:r w:rsidR="000F3A0B">
        <w:rPr>
          <w:rFonts w:eastAsiaTheme="minorEastAsia" w:hint="eastAsia"/>
          <w:bCs/>
          <w:lang w:val="en-US" w:eastAsia="ko-KR" w:bidi="ar"/>
        </w:rPr>
        <w:t xml:space="preserve">or configurations (MGRP, MGL) </w:t>
      </w:r>
      <w:r w:rsidR="00B9274D" w:rsidRPr="000F6293">
        <w:rPr>
          <w:rFonts w:eastAsiaTheme="minorEastAsia"/>
          <w:bCs/>
          <w:lang w:val="en-US" w:eastAsia="ko-KR" w:bidi="ar"/>
        </w:rPr>
        <w:t xml:space="preserve">are realistically needed based on current deployment practices and anticipated requirements from ongoing 6G studies. </w:t>
      </w:r>
    </w:p>
    <w:p w14:paraId="34149022" w14:textId="2168D701" w:rsidR="00883228" w:rsidRPr="000F6293" w:rsidRDefault="00B9274D" w:rsidP="00B9274D">
      <w:pPr>
        <w:pStyle w:val="ad"/>
        <w:numPr>
          <w:ilvl w:val="0"/>
          <w:numId w:val="31"/>
        </w:numPr>
        <w:ind w:leftChars="0"/>
        <w:jc w:val="both"/>
        <w:rPr>
          <w:color w:val="000000" w:themeColor="text1"/>
          <w:lang w:eastAsia="ko-KR"/>
        </w:rPr>
      </w:pPr>
      <w:r w:rsidRPr="000F6293">
        <w:rPr>
          <w:rFonts w:hint="eastAsia"/>
          <w:b/>
          <w:bCs/>
          <w:i/>
          <w:iCs/>
          <w:color w:val="000000" w:themeColor="text1"/>
          <w:lang w:eastAsia="ko-KR"/>
        </w:rPr>
        <w:t>P</w:t>
      </w:r>
      <w:r w:rsidRPr="000F6293">
        <w:rPr>
          <w:b/>
          <w:bCs/>
          <w:i/>
          <w:iCs/>
          <w:color w:val="000000" w:themeColor="text1"/>
          <w:lang w:eastAsia="ko-KR"/>
        </w:rPr>
        <w:t xml:space="preserve">roposal </w:t>
      </w:r>
      <w:r w:rsidR="00DB0B8E">
        <w:rPr>
          <w:rFonts w:hint="eastAsia"/>
          <w:b/>
          <w:bCs/>
          <w:i/>
          <w:iCs/>
          <w:color w:val="000000" w:themeColor="text1"/>
          <w:lang w:eastAsia="ko-KR"/>
        </w:rPr>
        <w:t>4</w:t>
      </w:r>
      <w:r w:rsidRPr="000F6293">
        <w:rPr>
          <w:b/>
          <w:bCs/>
          <w:i/>
          <w:iCs/>
          <w:color w:val="000000" w:themeColor="text1"/>
          <w:lang w:eastAsia="ko-KR"/>
        </w:rPr>
        <w:t xml:space="preserve">: </w:t>
      </w:r>
      <w:r w:rsidRPr="000F6293">
        <w:rPr>
          <w:color w:val="000000" w:themeColor="text1"/>
          <w:lang w:eastAsia="ko-KR"/>
        </w:rPr>
        <w:t xml:space="preserve">RAN4 </w:t>
      </w:r>
      <w:r w:rsidRPr="000F6293">
        <w:rPr>
          <w:rFonts w:hint="eastAsia"/>
          <w:color w:val="000000" w:themeColor="text1"/>
          <w:lang w:eastAsia="ko-KR"/>
        </w:rPr>
        <w:t xml:space="preserve">to </w:t>
      </w:r>
      <w:r w:rsidR="000F3A0B">
        <w:rPr>
          <w:rFonts w:hint="eastAsia"/>
          <w:color w:val="000000" w:themeColor="text1"/>
          <w:lang w:eastAsia="ko-KR"/>
        </w:rPr>
        <w:t xml:space="preserve">study </w:t>
      </w:r>
      <w:r w:rsidR="00883228" w:rsidRPr="000F6293">
        <w:rPr>
          <w:rFonts w:hint="eastAsia"/>
          <w:color w:val="000000" w:themeColor="text1"/>
          <w:lang w:eastAsia="ko-KR"/>
        </w:rPr>
        <w:t xml:space="preserve">MG </w:t>
      </w:r>
      <w:r w:rsidR="000F3A0B">
        <w:rPr>
          <w:rFonts w:hint="eastAsia"/>
          <w:color w:val="000000" w:themeColor="text1"/>
          <w:lang w:eastAsia="ko-KR"/>
        </w:rPr>
        <w:t>configuration for 6G</w:t>
      </w:r>
    </w:p>
    <w:p w14:paraId="1DB30B05" w14:textId="7804FE47" w:rsidR="00B9274D" w:rsidRDefault="000F3A0B" w:rsidP="000F3A0B">
      <w:pPr>
        <w:pStyle w:val="a0"/>
        <w:numPr>
          <w:ilvl w:val="1"/>
          <w:numId w:val="42"/>
        </w:numPr>
        <w:ind w:left="1985" w:hanging="298"/>
        <w:jc w:val="both"/>
        <w:rPr>
          <w:color w:val="000000" w:themeColor="text1"/>
          <w:lang w:eastAsia="ko-KR"/>
        </w:rPr>
      </w:pPr>
      <w:r w:rsidRPr="000F3A0B">
        <w:rPr>
          <w:color w:val="000000" w:themeColor="text1"/>
          <w:lang w:eastAsia="ko-KR"/>
        </w:rPr>
        <w:t xml:space="preserve">based on the configuration of MGRP and MGL combinations without </w:t>
      </w:r>
      <w:r>
        <w:rPr>
          <w:rFonts w:hint="eastAsia"/>
          <w:color w:val="000000" w:themeColor="text1"/>
          <w:lang w:eastAsia="ko-KR"/>
        </w:rPr>
        <w:t xml:space="preserve">explicit defining a </w:t>
      </w:r>
      <w:r w:rsidRPr="000F3A0B">
        <w:rPr>
          <w:color w:val="000000" w:themeColor="text1"/>
          <w:lang w:eastAsia="ko-KR"/>
        </w:rPr>
        <w:t xml:space="preserve">pattern </w:t>
      </w:r>
    </w:p>
    <w:p w14:paraId="6D279FE4" w14:textId="5AC5CCCC" w:rsidR="000F3A0B" w:rsidRDefault="000F3A0B" w:rsidP="000F3A0B">
      <w:pPr>
        <w:pStyle w:val="a0"/>
        <w:numPr>
          <w:ilvl w:val="2"/>
          <w:numId w:val="42"/>
        </w:numPr>
        <w:ind w:left="2268" w:hanging="298"/>
        <w:jc w:val="both"/>
        <w:rPr>
          <w:color w:val="000000" w:themeColor="text1"/>
          <w:lang w:eastAsia="ko-KR"/>
        </w:rPr>
      </w:pPr>
      <w:proofErr w:type="spellStart"/>
      <w:r>
        <w:rPr>
          <w:rFonts w:hint="eastAsia"/>
          <w:color w:val="000000" w:themeColor="text1"/>
          <w:lang w:eastAsia="ko-KR"/>
        </w:rPr>
        <w:t>futher</w:t>
      </w:r>
      <w:proofErr w:type="spellEnd"/>
      <w:r>
        <w:rPr>
          <w:rFonts w:hint="eastAsia"/>
          <w:color w:val="000000" w:themeColor="text1"/>
          <w:lang w:eastAsia="ko-KR"/>
        </w:rPr>
        <w:t xml:space="preserve"> </w:t>
      </w:r>
      <w:proofErr w:type="spellStart"/>
      <w:r>
        <w:rPr>
          <w:rFonts w:hint="eastAsia"/>
          <w:color w:val="000000" w:themeColor="text1"/>
          <w:lang w:eastAsia="ko-KR"/>
        </w:rPr>
        <w:t>disscuion</w:t>
      </w:r>
      <w:proofErr w:type="spellEnd"/>
      <w:r>
        <w:rPr>
          <w:rFonts w:hint="eastAsia"/>
          <w:color w:val="000000" w:themeColor="text1"/>
          <w:lang w:eastAsia="ko-KR"/>
        </w:rPr>
        <w:t xml:space="preserve"> on </w:t>
      </w:r>
      <w:r w:rsidR="008C0179">
        <w:rPr>
          <w:rFonts w:hint="eastAsia"/>
          <w:color w:val="000000" w:themeColor="text1"/>
          <w:lang w:eastAsia="ko-KR"/>
        </w:rPr>
        <w:t>j</w:t>
      </w:r>
      <w:r w:rsidRPr="000F3A0B">
        <w:rPr>
          <w:color w:val="000000" w:themeColor="text1"/>
          <w:lang w:eastAsia="ko-KR"/>
        </w:rPr>
        <w:t xml:space="preserve">oint mechanism with </w:t>
      </w:r>
      <w:r w:rsidR="002D53D7">
        <w:rPr>
          <w:rFonts w:hint="eastAsia"/>
          <w:color w:val="000000" w:themeColor="text1"/>
          <w:lang w:eastAsia="ko-KR"/>
        </w:rPr>
        <w:t>a</w:t>
      </w:r>
      <w:r w:rsidRPr="000F3A0B">
        <w:rPr>
          <w:color w:val="000000" w:themeColor="text1"/>
          <w:lang w:eastAsia="ko-KR"/>
        </w:rPr>
        <w:t xml:space="preserve">daptive MG operation </w:t>
      </w:r>
    </w:p>
    <w:p w14:paraId="78BA865F" w14:textId="2C46DAF9" w:rsidR="00B9274D" w:rsidRPr="000F6293" w:rsidRDefault="00DB0B8E" w:rsidP="00B9274D">
      <w:pPr>
        <w:pStyle w:val="a0"/>
        <w:jc w:val="both"/>
        <w:rPr>
          <w:rFonts w:eastAsiaTheme="minorEastAsia"/>
          <w:bCs/>
          <w:lang w:val="en-US" w:eastAsia="ko-KR" w:bidi="ar"/>
        </w:rPr>
      </w:pPr>
      <w:proofErr w:type="spellStart"/>
      <w:r>
        <w:rPr>
          <w:rFonts w:hint="eastAsia"/>
          <w:color w:val="000000" w:themeColor="text1"/>
          <w:lang w:eastAsia="ko-KR"/>
        </w:rPr>
        <w:t>Additionaly</w:t>
      </w:r>
      <w:proofErr w:type="spellEnd"/>
      <w:r>
        <w:rPr>
          <w:rFonts w:hint="eastAsia"/>
          <w:color w:val="000000" w:themeColor="text1"/>
          <w:lang w:eastAsia="ko-KR"/>
        </w:rPr>
        <w:t>, i</w:t>
      </w:r>
      <w:r w:rsidRPr="00DB0B8E">
        <w:rPr>
          <w:color w:val="000000" w:themeColor="text1"/>
          <w:lang w:eastAsia="ko-KR"/>
        </w:rPr>
        <w:t>t is necessary to consolidate 6G MG features, including gap-less</w:t>
      </w:r>
      <w:r>
        <w:rPr>
          <w:rFonts w:hint="eastAsia"/>
          <w:color w:val="000000" w:themeColor="text1"/>
          <w:lang w:eastAsia="ko-KR"/>
        </w:rPr>
        <w:t>,</w:t>
      </w:r>
      <w:r w:rsidRPr="00DB0B8E">
        <w:rPr>
          <w:color w:val="000000" w:themeColor="text1"/>
          <w:lang w:eastAsia="ko-KR"/>
        </w:rPr>
        <w:t xml:space="preserve"> adaptive MG</w:t>
      </w:r>
      <w:r>
        <w:rPr>
          <w:rFonts w:hint="eastAsia"/>
          <w:color w:val="000000" w:themeColor="text1"/>
          <w:lang w:eastAsia="ko-KR"/>
        </w:rPr>
        <w:t>, interruption, etc.</w:t>
      </w:r>
      <w:r w:rsidRPr="00DB0B8E">
        <w:rPr>
          <w:color w:val="000000" w:themeColor="text1"/>
          <w:lang w:eastAsia="ko-KR"/>
        </w:rPr>
        <w:t>, under a unified MG concept. This approach is essential to efficiently define MG requirements during subsequent discussions on 6G RRM requirements.</w:t>
      </w:r>
    </w:p>
    <w:p w14:paraId="130784E4" w14:textId="669EF21B" w:rsidR="00B9274D" w:rsidRDefault="00DB0B8E" w:rsidP="00DB0B8E">
      <w:pPr>
        <w:pStyle w:val="a0"/>
        <w:numPr>
          <w:ilvl w:val="0"/>
          <w:numId w:val="42"/>
        </w:numPr>
        <w:jc w:val="both"/>
        <w:rPr>
          <w:rFonts w:eastAsiaTheme="minorEastAsia"/>
          <w:bCs/>
          <w:lang w:val="en-US" w:eastAsia="ko-KR" w:bidi="ar"/>
        </w:rPr>
      </w:pPr>
      <w:r w:rsidRPr="00DB0B8E">
        <w:rPr>
          <w:rFonts w:eastAsiaTheme="minorEastAsia" w:hint="eastAsia"/>
          <w:b/>
          <w:i/>
          <w:iCs/>
          <w:lang w:val="en-US" w:eastAsia="ko-KR" w:bidi="ar"/>
        </w:rPr>
        <w:t>Proposal 5</w:t>
      </w:r>
      <w:r>
        <w:rPr>
          <w:rFonts w:eastAsiaTheme="minorEastAsia" w:hint="eastAsia"/>
          <w:bCs/>
          <w:lang w:val="en-US" w:eastAsia="ko-KR" w:bidi="ar"/>
        </w:rPr>
        <w:t xml:space="preserve">: RAN4 to </w:t>
      </w:r>
      <w:r w:rsidR="001412BF">
        <w:rPr>
          <w:rFonts w:eastAsiaTheme="minorEastAsia" w:hint="eastAsia"/>
          <w:bCs/>
          <w:lang w:val="en-US" w:eastAsia="ko-KR" w:bidi="ar"/>
        </w:rPr>
        <w:t xml:space="preserve">consider </w:t>
      </w:r>
      <w:r w:rsidR="001412BF" w:rsidRPr="001412BF">
        <w:rPr>
          <w:rFonts w:eastAsiaTheme="minorEastAsia"/>
          <w:bCs/>
          <w:lang w:val="en-US" w:eastAsia="ko-KR" w:bidi="ar"/>
        </w:rPr>
        <w:t>unified MG concept encompassing gap-less</w:t>
      </w:r>
      <w:r w:rsidR="001412BF">
        <w:rPr>
          <w:rFonts w:eastAsiaTheme="minorEastAsia" w:hint="eastAsia"/>
          <w:bCs/>
          <w:lang w:val="en-US" w:eastAsia="ko-KR" w:bidi="ar"/>
        </w:rPr>
        <w:t>,</w:t>
      </w:r>
      <w:r w:rsidR="001412BF" w:rsidRPr="001412BF">
        <w:rPr>
          <w:rFonts w:eastAsiaTheme="minorEastAsia"/>
          <w:bCs/>
          <w:lang w:val="en-US" w:eastAsia="ko-KR" w:bidi="ar"/>
        </w:rPr>
        <w:t xml:space="preserve"> adaptive MG</w:t>
      </w:r>
      <w:r w:rsidR="001412BF">
        <w:rPr>
          <w:rFonts w:eastAsiaTheme="minorEastAsia" w:hint="eastAsia"/>
          <w:bCs/>
          <w:lang w:val="en-US" w:eastAsia="ko-KR" w:bidi="ar"/>
        </w:rPr>
        <w:t>, and interruption</w:t>
      </w:r>
      <w:r w:rsidR="001412BF" w:rsidRPr="001412BF">
        <w:rPr>
          <w:rFonts w:eastAsiaTheme="minorEastAsia"/>
          <w:bCs/>
          <w:lang w:val="en-US" w:eastAsia="ko-KR" w:bidi="ar"/>
        </w:rPr>
        <w:t xml:space="preserve"> to ensure the efficient definition of requirements in subsequent 6G RRM discussions</w:t>
      </w:r>
    </w:p>
    <w:p w14:paraId="67622274" w14:textId="77777777" w:rsidR="00B9274D" w:rsidRPr="000F6293" w:rsidRDefault="00B9274D" w:rsidP="00B9274D">
      <w:pPr>
        <w:pStyle w:val="a0"/>
        <w:jc w:val="both"/>
        <w:rPr>
          <w:rFonts w:eastAsiaTheme="minorEastAsia"/>
          <w:bCs/>
          <w:lang w:val="en-US" w:eastAsia="ko-KR" w:bidi="ar"/>
        </w:rPr>
      </w:pPr>
    </w:p>
    <w:p w14:paraId="18FF3F6E" w14:textId="71834240" w:rsidR="00B53FCF" w:rsidRPr="001412BF" w:rsidRDefault="001412BF" w:rsidP="00B9274D">
      <w:pPr>
        <w:pStyle w:val="a0"/>
        <w:jc w:val="both"/>
        <w:rPr>
          <w:rFonts w:eastAsia="SimSun"/>
          <w:b/>
          <w:u w:val="single"/>
        </w:rPr>
      </w:pPr>
      <w:r w:rsidRPr="001412BF">
        <w:rPr>
          <w:rFonts w:eastAsia="SimSun"/>
          <w:b/>
          <w:u w:val="single"/>
        </w:rPr>
        <w:t>Multi-carrier measurements in MG</w:t>
      </w:r>
    </w:p>
    <w:p w14:paraId="41958957" w14:textId="36FD6659" w:rsidR="00110513" w:rsidRDefault="002438E3" w:rsidP="00581972">
      <w:pPr>
        <w:pStyle w:val="a0"/>
        <w:jc w:val="both"/>
        <w:rPr>
          <w:color w:val="000000" w:themeColor="text1"/>
          <w:lang w:eastAsia="ko-KR"/>
        </w:rPr>
      </w:pPr>
      <w:r w:rsidRPr="002438E3">
        <w:rPr>
          <w:color w:val="000000" w:themeColor="text1"/>
          <w:lang w:eastAsia="ko-KR"/>
        </w:rPr>
        <w:t xml:space="preserve">While multi-carrier measurements within MG can be beneficial for 6G, this topic is closely linked to gap-less measurements and the number of searchers. Since the discussion on the number of searchers is pending </w:t>
      </w:r>
      <w:r>
        <w:rPr>
          <w:color w:val="000000" w:themeColor="text1"/>
          <w:lang w:eastAsia="ko-KR"/>
        </w:rPr>
        <w:t>until</w:t>
      </w:r>
      <w:r>
        <w:rPr>
          <w:rFonts w:hint="eastAsia"/>
          <w:color w:val="000000" w:themeColor="text1"/>
          <w:lang w:eastAsia="ko-KR"/>
        </w:rPr>
        <w:t xml:space="preserve"> RAN1 has </w:t>
      </w:r>
      <w:r w:rsidRPr="00581972">
        <w:rPr>
          <w:rFonts w:eastAsiaTheme="minorEastAsia"/>
          <w:bCs/>
          <w:lang w:val="en-US" w:eastAsia="ko-KR" w:bidi="ar"/>
        </w:rPr>
        <w:t>sufficient</w:t>
      </w:r>
      <w:r w:rsidRPr="002438E3">
        <w:rPr>
          <w:color w:val="000000" w:themeColor="text1"/>
          <w:lang w:eastAsia="ko-KR"/>
        </w:rPr>
        <w:t xml:space="preserve"> progress, it would be more efficient to postpone the discussion on multi-carrier measurements until after the discussions on gap-less measurements and searcher </w:t>
      </w:r>
      <w:r>
        <w:rPr>
          <w:rFonts w:hint="eastAsia"/>
          <w:color w:val="000000" w:themeColor="text1"/>
          <w:lang w:eastAsia="ko-KR"/>
        </w:rPr>
        <w:t>number</w:t>
      </w:r>
      <w:r w:rsidRPr="002438E3">
        <w:rPr>
          <w:color w:val="000000" w:themeColor="text1"/>
          <w:lang w:eastAsia="ko-KR"/>
        </w:rPr>
        <w:t xml:space="preserve"> have </w:t>
      </w:r>
      <w:r>
        <w:rPr>
          <w:rFonts w:hint="eastAsia"/>
          <w:color w:val="000000" w:themeColor="text1"/>
          <w:lang w:eastAsia="ko-KR"/>
        </w:rPr>
        <w:t>progress</w:t>
      </w:r>
      <w:r w:rsidRPr="002438E3">
        <w:rPr>
          <w:color w:val="000000" w:themeColor="text1"/>
          <w:lang w:eastAsia="ko-KR"/>
        </w:rPr>
        <w:t>. However, RAN4 should reserve the possibility for future discussions on this topic.</w:t>
      </w:r>
    </w:p>
    <w:p w14:paraId="7AFF8617" w14:textId="2938658E" w:rsidR="00581972" w:rsidRDefault="00581972" w:rsidP="00581972">
      <w:pPr>
        <w:pStyle w:val="a0"/>
        <w:numPr>
          <w:ilvl w:val="0"/>
          <w:numId w:val="42"/>
        </w:numPr>
        <w:jc w:val="both"/>
        <w:rPr>
          <w:color w:val="000000" w:themeColor="text1"/>
          <w:lang w:eastAsia="ko-KR"/>
        </w:rPr>
      </w:pPr>
      <w:r w:rsidRPr="003176FB">
        <w:rPr>
          <w:rFonts w:hint="eastAsia"/>
          <w:b/>
          <w:bCs/>
          <w:i/>
          <w:iCs/>
          <w:color w:val="000000" w:themeColor="text1"/>
          <w:lang w:eastAsia="ko-KR"/>
        </w:rPr>
        <w:t>Proposal 6</w:t>
      </w:r>
      <w:r>
        <w:rPr>
          <w:rFonts w:hint="eastAsia"/>
          <w:color w:val="000000" w:themeColor="text1"/>
          <w:lang w:eastAsia="ko-KR"/>
        </w:rPr>
        <w:t xml:space="preserve">: </w:t>
      </w:r>
      <w:r w:rsidRPr="00581972">
        <w:rPr>
          <w:color w:val="000000" w:themeColor="text1"/>
          <w:lang w:eastAsia="ko-KR"/>
        </w:rPr>
        <w:t xml:space="preserve">RAN4 </w:t>
      </w:r>
      <w:r>
        <w:rPr>
          <w:rFonts w:hint="eastAsia"/>
          <w:color w:val="000000" w:themeColor="text1"/>
          <w:lang w:eastAsia="ko-KR"/>
        </w:rPr>
        <w:t>to</w:t>
      </w:r>
      <w:r w:rsidRPr="00581972">
        <w:rPr>
          <w:color w:val="000000" w:themeColor="text1"/>
          <w:lang w:eastAsia="ko-KR"/>
        </w:rPr>
        <w:t xml:space="preserve"> defer the detailed discussion on multi-carrier measurements in MG until progress is made on gap-less measurements and the number of searchers. However, </w:t>
      </w:r>
      <w:r w:rsidR="003176FB" w:rsidRPr="003176FB">
        <w:rPr>
          <w:color w:val="000000" w:themeColor="text1"/>
          <w:lang w:eastAsia="ko-KR"/>
        </w:rPr>
        <w:t xml:space="preserve">RAN4 should not preclude this </w:t>
      </w:r>
      <w:r w:rsidR="003176FB">
        <w:rPr>
          <w:rFonts w:hint="eastAsia"/>
          <w:color w:val="000000" w:themeColor="text1"/>
          <w:lang w:eastAsia="ko-KR"/>
        </w:rPr>
        <w:t>sub-topic</w:t>
      </w:r>
      <w:r w:rsidRPr="00581972">
        <w:rPr>
          <w:color w:val="000000" w:themeColor="text1"/>
          <w:lang w:eastAsia="ko-KR"/>
        </w:rPr>
        <w:t>.</w:t>
      </w:r>
    </w:p>
    <w:p w14:paraId="364AAB22" w14:textId="77777777" w:rsidR="002438E3" w:rsidRDefault="002438E3" w:rsidP="00110513">
      <w:pPr>
        <w:rPr>
          <w:color w:val="000000" w:themeColor="text1"/>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3C0E75A1" w:rsidR="00815E79" w:rsidRDefault="00552F63" w:rsidP="00DA518D">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w:t>
      </w:r>
      <w:r w:rsidR="00EF0D08">
        <w:rPr>
          <w:lang w:val="en-US" w:eastAsia="ko-KR"/>
        </w:rPr>
        <w:t>Measurement Gap design</w:t>
      </w:r>
      <w:r w:rsidR="006F4E1C">
        <w:rPr>
          <w:rFonts w:hint="eastAsia"/>
          <w:lang w:val="en-US" w:eastAsia="ko-KR"/>
        </w:rPr>
        <w:t xml:space="preserve"> topics, and propose</w:t>
      </w:r>
    </w:p>
    <w:p w14:paraId="601B93AC" w14:textId="77777777" w:rsidR="003176FB" w:rsidRPr="00960D01" w:rsidRDefault="003176FB" w:rsidP="003176FB">
      <w:pPr>
        <w:pStyle w:val="a0"/>
        <w:jc w:val="both"/>
        <w:rPr>
          <w:rFonts w:eastAsiaTheme="minorEastAsia"/>
          <w:b/>
          <w:u w:val="single"/>
          <w:lang w:val="en-US" w:eastAsia="ko-KR" w:bidi="ar"/>
        </w:rPr>
      </w:pPr>
      <w:r w:rsidRPr="00B330D5">
        <w:rPr>
          <w:rFonts w:eastAsia="SimSun"/>
          <w:b/>
          <w:u w:val="single"/>
        </w:rPr>
        <w:t>Gap-less measurement and its side conditions</w:t>
      </w:r>
    </w:p>
    <w:p w14:paraId="6EA84DBE" w14:textId="77777777" w:rsidR="003176FB" w:rsidRDefault="003176FB" w:rsidP="003176FB">
      <w:pPr>
        <w:pStyle w:val="a0"/>
        <w:numPr>
          <w:ilvl w:val="0"/>
          <w:numId w:val="42"/>
        </w:numPr>
        <w:jc w:val="both"/>
        <w:rPr>
          <w:rFonts w:eastAsiaTheme="minorEastAsia"/>
          <w:bCs/>
          <w:lang w:val="en-US" w:eastAsia="ko-KR" w:bidi="ar"/>
        </w:rPr>
      </w:pPr>
      <w:r w:rsidRPr="00FA060E">
        <w:rPr>
          <w:rFonts w:eastAsiaTheme="minorEastAsia" w:hint="eastAsia"/>
          <w:b/>
          <w:i/>
          <w:iCs/>
          <w:lang w:val="en-US" w:eastAsia="ko-KR" w:bidi="ar"/>
        </w:rPr>
        <w:t>Proposal 1</w:t>
      </w:r>
      <w:r>
        <w:rPr>
          <w:rFonts w:eastAsiaTheme="minorEastAsia" w:hint="eastAsia"/>
          <w:bCs/>
          <w:lang w:val="en-US" w:eastAsia="ko-KR" w:bidi="ar"/>
        </w:rPr>
        <w:t xml:space="preserve">: RAN4 needs to consider the study scope for gap-less measurement </w:t>
      </w:r>
    </w:p>
    <w:p w14:paraId="49BB6D0E" w14:textId="77777777" w:rsidR="003176FB" w:rsidRDefault="003176FB" w:rsidP="003176FB">
      <w:pPr>
        <w:pStyle w:val="a0"/>
        <w:numPr>
          <w:ilvl w:val="1"/>
          <w:numId w:val="42"/>
        </w:numPr>
        <w:ind w:left="1985" w:hanging="298"/>
        <w:jc w:val="both"/>
        <w:rPr>
          <w:rFonts w:eastAsiaTheme="minorEastAsia"/>
          <w:bCs/>
          <w:lang w:val="en-US" w:eastAsia="ko-KR" w:bidi="ar"/>
        </w:rPr>
      </w:pPr>
      <w:r>
        <w:rPr>
          <w:rFonts w:eastAsiaTheme="minorEastAsia"/>
          <w:bCs/>
          <w:lang w:val="en-US" w:eastAsia="ko-KR" w:bidi="ar"/>
        </w:rPr>
        <w:t>C</w:t>
      </w:r>
      <w:r>
        <w:rPr>
          <w:rFonts w:eastAsiaTheme="minorEastAsia" w:hint="eastAsia"/>
          <w:bCs/>
          <w:lang w:val="en-US" w:eastAsia="ko-KR" w:bidi="ar"/>
        </w:rPr>
        <w:t>onditions and scenario capable of gap-less measurement</w:t>
      </w:r>
    </w:p>
    <w:p w14:paraId="365395D1" w14:textId="77777777" w:rsidR="003176FB" w:rsidRDefault="003176FB" w:rsidP="003176FB">
      <w:pPr>
        <w:pStyle w:val="a0"/>
        <w:numPr>
          <w:ilvl w:val="2"/>
          <w:numId w:val="42"/>
        </w:numPr>
        <w:ind w:left="2268" w:hanging="298"/>
        <w:jc w:val="both"/>
        <w:rPr>
          <w:rFonts w:eastAsiaTheme="minorEastAsia"/>
          <w:bCs/>
          <w:lang w:val="en-US" w:eastAsia="ko-KR" w:bidi="ar"/>
        </w:rPr>
      </w:pPr>
      <w:r>
        <w:rPr>
          <w:rFonts w:eastAsiaTheme="minorEastAsia"/>
          <w:bCs/>
          <w:lang w:val="en-US" w:eastAsia="ko-KR" w:bidi="ar"/>
        </w:rPr>
        <w:t>Available</w:t>
      </w:r>
      <w:r>
        <w:rPr>
          <w:rFonts w:eastAsiaTheme="minorEastAsia" w:hint="eastAsia"/>
          <w:bCs/>
          <w:lang w:val="en-US" w:eastAsia="ko-KR" w:bidi="ar"/>
        </w:rPr>
        <w:t xml:space="preserve"> RF chain, number of </w:t>
      </w:r>
      <w:proofErr w:type="gramStart"/>
      <w:r>
        <w:rPr>
          <w:rFonts w:eastAsiaTheme="minorEastAsia" w:hint="eastAsia"/>
          <w:bCs/>
          <w:lang w:val="en-US" w:eastAsia="ko-KR" w:bidi="ar"/>
        </w:rPr>
        <w:t>searcher</w:t>
      </w:r>
      <w:proofErr w:type="gramEnd"/>
      <w:r>
        <w:rPr>
          <w:rFonts w:eastAsiaTheme="minorEastAsia" w:hint="eastAsia"/>
          <w:bCs/>
          <w:lang w:val="en-US" w:eastAsia="ko-KR" w:bidi="ar"/>
        </w:rPr>
        <w:t xml:space="preserve"> (e.g., 2), measured RS within active BWP, </w:t>
      </w:r>
      <w:proofErr w:type="spellStart"/>
      <w:r>
        <w:rPr>
          <w:rFonts w:eastAsiaTheme="minorEastAsia" w:hint="eastAsia"/>
          <w:bCs/>
          <w:lang w:val="en-US" w:eastAsia="ko-KR" w:bidi="ar"/>
        </w:rPr>
        <w:t>etc</w:t>
      </w:r>
      <w:proofErr w:type="spellEnd"/>
    </w:p>
    <w:p w14:paraId="3FA743B3" w14:textId="77777777" w:rsidR="003176FB" w:rsidRDefault="003176FB" w:rsidP="003176FB">
      <w:pPr>
        <w:pStyle w:val="a0"/>
        <w:numPr>
          <w:ilvl w:val="1"/>
          <w:numId w:val="42"/>
        </w:numPr>
        <w:ind w:left="1985" w:hanging="298"/>
        <w:jc w:val="both"/>
        <w:rPr>
          <w:rFonts w:eastAsiaTheme="minorEastAsia"/>
          <w:bCs/>
          <w:lang w:val="en-US" w:eastAsia="ko-KR" w:bidi="ar"/>
        </w:rPr>
      </w:pPr>
      <w:r>
        <w:rPr>
          <w:rFonts w:eastAsiaTheme="minorEastAsia"/>
          <w:bCs/>
          <w:lang w:val="en-US" w:eastAsia="ko-KR" w:bidi="ar"/>
        </w:rPr>
        <w:t>C</w:t>
      </w:r>
      <w:r>
        <w:rPr>
          <w:rFonts w:eastAsiaTheme="minorEastAsia" w:hint="eastAsia"/>
          <w:bCs/>
          <w:lang w:val="en-US" w:eastAsia="ko-KR" w:bidi="ar"/>
        </w:rPr>
        <w:t>onditions and scenario for switching measurement mode (gap-less and gap-based measurement) under gap-less measurement framework</w:t>
      </w:r>
    </w:p>
    <w:p w14:paraId="0EDCFC87" w14:textId="77777777" w:rsidR="003176FB" w:rsidRDefault="003176FB" w:rsidP="003176FB">
      <w:pPr>
        <w:pStyle w:val="a0"/>
        <w:numPr>
          <w:ilvl w:val="2"/>
          <w:numId w:val="42"/>
        </w:numPr>
        <w:ind w:left="2268" w:hanging="298"/>
        <w:jc w:val="both"/>
        <w:rPr>
          <w:rFonts w:eastAsiaTheme="minorEastAsia"/>
          <w:bCs/>
          <w:lang w:val="en-US" w:eastAsia="ko-KR" w:bidi="ar"/>
        </w:rPr>
      </w:pPr>
      <w:r>
        <w:rPr>
          <w:rFonts w:eastAsiaTheme="minorEastAsia"/>
          <w:bCs/>
          <w:lang w:val="en-US" w:eastAsia="ko-KR" w:bidi="ar"/>
        </w:rPr>
        <w:t>N</w:t>
      </w:r>
      <w:r>
        <w:rPr>
          <w:rFonts w:eastAsiaTheme="minorEastAsia" w:hint="eastAsia"/>
          <w:bCs/>
          <w:lang w:val="en-US" w:eastAsia="ko-KR" w:bidi="ar"/>
        </w:rPr>
        <w:t xml:space="preserve">etwork configuration (e.g., MIMO, CA, DC, </w:t>
      </w:r>
      <w:proofErr w:type="spellStart"/>
      <w:r>
        <w:rPr>
          <w:rFonts w:eastAsiaTheme="minorEastAsia" w:hint="eastAsia"/>
          <w:bCs/>
          <w:lang w:val="en-US" w:eastAsia="ko-KR" w:bidi="ar"/>
        </w:rPr>
        <w:t>etc</w:t>
      </w:r>
      <w:proofErr w:type="spellEnd"/>
      <w:r>
        <w:rPr>
          <w:rFonts w:eastAsiaTheme="minorEastAsia" w:hint="eastAsia"/>
          <w:bCs/>
          <w:lang w:val="en-US" w:eastAsia="ko-KR" w:bidi="ar"/>
        </w:rPr>
        <w:t>) and UE status</w:t>
      </w:r>
    </w:p>
    <w:p w14:paraId="4ED079FE" w14:textId="77777777" w:rsidR="003176FB" w:rsidRDefault="003176FB" w:rsidP="003176FB">
      <w:pPr>
        <w:pStyle w:val="a0"/>
        <w:numPr>
          <w:ilvl w:val="1"/>
          <w:numId w:val="42"/>
        </w:numPr>
        <w:ind w:left="1985" w:hanging="298"/>
        <w:jc w:val="both"/>
        <w:rPr>
          <w:rFonts w:eastAsiaTheme="minorEastAsia"/>
          <w:bCs/>
          <w:lang w:val="en-US" w:eastAsia="ko-KR" w:bidi="ar"/>
        </w:rPr>
      </w:pPr>
      <w:r>
        <w:rPr>
          <w:rFonts w:eastAsiaTheme="minorEastAsia"/>
          <w:bCs/>
          <w:lang w:val="en-US" w:eastAsia="ko-KR" w:bidi="ar"/>
        </w:rPr>
        <w:t>C</w:t>
      </w:r>
      <w:r>
        <w:rPr>
          <w:rFonts w:eastAsiaTheme="minorEastAsia" w:hint="eastAsia"/>
          <w:bCs/>
          <w:lang w:val="en-US" w:eastAsia="ko-KR" w:bidi="ar"/>
        </w:rPr>
        <w:t xml:space="preserve">ontrol </w:t>
      </w:r>
      <w:r>
        <w:rPr>
          <w:rFonts w:eastAsiaTheme="minorEastAsia"/>
          <w:bCs/>
          <w:lang w:val="en-US" w:eastAsia="ko-KR" w:bidi="ar"/>
        </w:rPr>
        <w:t>mechanism</w:t>
      </w:r>
      <w:r>
        <w:rPr>
          <w:rFonts w:eastAsiaTheme="minorEastAsia" w:hint="eastAsia"/>
          <w:bCs/>
          <w:lang w:val="en-US" w:eastAsia="ko-KR" w:bidi="ar"/>
        </w:rPr>
        <w:t xml:space="preserve"> </w:t>
      </w:r>
    </w:p>
    <w:p w14:paraId="2EE4F2E5" w14:textId="77777777" w:rsidR="003176FB" w:rsidRDefault="003176FB" w:rsidP="003176FB">
      <w:pPr>
        <w:pStyle w:val="a0"/>
        <w:numPr>
          <w:ilvl w:val="2"/>
          <w:numId w:val="42"/>
        </w:numPr>
        <w:ind w:left="2268" w:hanging="298"/>
        <w:jc w:val="both"/>
        <w:rPr>
          <w:rFonts w:eastAsiaTheme="minorEastAsia"/>
          <w:bCs/>
          <w:lang w:val="en-US" w:eastAsia="ko-KR" w:bidi="ar"/>
        </w:rPr>
      </w:pPr>
      <w:r>
        <w:rPr>
          <w:rFonts w:eastAsiaTheme="minorEastAsia"/>
          <w:bCs/>
          <w:lang w:val="en-US" w:eastAsia="ko-KR" w:bidi="ar"/>
        </w:rPr>
        <w:t>N</w:t>
      </w:r>
      <w:r>
        <w:rPr>
          <w:rFonts w:eastAsiaTheme="minorEastAsia" w:hint="eastAsia"/>
          <w:bCs/>
          <w:lang w:val="en-US" w:eastAsia="ko-KR" w:bidi="ar"/>
        </w:rPr>
        <w:t>etwork controlled and/or UE controlled</w:t>
      </w:r>
    </w:p>
    <w:p w14:paraId="20470B11" w14:textId="77777777" w:rsidR="003176FB" w:rsidRDefault="003176FB" w:rsidP="003176FB">
      <w:pPr>
        <w:pStyle w:val="a0"/>
        <w:numPr>
          <w:ilvl w:val="1"/>
          <w:numId w:val="42"/>
        </w:numPr>
        <w:ind w:left="1985" w:hanging="298"/>
        <w:jc w:val="both"/>
        <w:rPr>
          <w:rFonts w:eastAsiaTheme="minorEastAsia"/>
          <w:bCs/>
          <w:lang w:val="en-US" w:eastAsia="ko-KR" w:bidi="ar"/>
        </w:rPr>
      </w:pPr>
      <w:r>
        <w:rPr>
          <w:rFonts w:eastAsiaTheme="minorEastAsia" w:hint="eastAsia"/>
          <w:bCs/>
          <w:lang w:val="en-US" w:eastAsia="ko-KR" w:bidi="ar"/>
        </w:rPr>
        <w:t>FFS for interruption requirements</w:t>
      </w:r>
    </w:p>
    <w:p w14:paraId="7839E538" w14:textId="784ECFDC" w:rsidR="003176FB" w:rsidRPr="003176FB" w:rsidRDefault="003176FB" w:rsidP="00DA518D">
      <w:pPr>
        <w:pStyle w:val="a0"/>
        <w:jc w:val="both"/>
        <w:rPr>
          <w:color w:val="000000" w:themeColor="text1"/>
          <w:lang w:val="en-US" w:eastAsia="ko-KR"/>
        </w:rPr>
      </w:pPr>
      <w:proofErr w:type="spellStart"/>
      <w:r w:rsidRPr="00FA5F07">
        <w:rPr>
          <w:rFonts w:eastAsia="SimSun"/>
          <w:b/>
          <w:u w:val="single"/>
        </w:rPr>
        <w:t>Adapative</w:t>
      </w:r>
      <w:proofErr w:type="spellEnd"/>
      <w:r w:rsidRPr="00FA5F07">
        <w:rPr>
          <w:rFonts w:eastAsia="SimSun"/>
          <w:b/>
          <w:u w:val="single"/>
        </w:rPr>
        <w:t xml:space="preserve"> MG operation and UE assisted MG configuration</w:t>
      </w:r>
    </w:p>
    <w:p w14:paraId="0C559FCE" w14:textId="77777777" w:rsidR="003176FB" w:rsidRPr="001939AB" w:rsidRDefault="003176FB" w:rsidP="003176FB">
      <w:pPr>
        <w:pStyle w:val="a0"/>
        <w:numPr>
          <w:ilvl w:val="0"/>
          <w:numId w:val="43"/>
        </w:numPr>
        <w:rPr>
          <w:rFonts w:eastAsiaTheme="minorEastAsia"/>
          <w:bCs/>
          <w:lang w:eastAsia="ko-KR" w:bidi="ar"/>
        </w:rPr>
      </w:pPr>
      <w:r w:rsidRPr="001939AB">
        <w:rPr>
          <w:rFonts w:eastAsiaTheme="minorEastAsia"/>
          <w:b/>
          <w:bCs/>
          <w:i/>
          <w:iCs/>
          <w:lang w:eastAsia="ko-KR" w:bidi="ar"/>
        </w:rPr>
        <w:t xml:space="preserve">Proposal </w:t>
      </w:r>
      <w:r>
        <w:rPr>
          <w:rFonts w:eastAsiaTheme="minorEastAsia" w:hint="eastAsia"/>
          <w:b/>
          <w:bCs/>
          <w:i/>
          <w:iCs/>
          <w:lang w:eastAsia="ko-KR" w:bidi="ar"/>
        </w:rPr>
        <w:t>2</w:t>
      </w:r>
      <w:r w:rsidRPr="001939AB">
        <w:rPr>
          <w:rFonts w:eastAsiaTheme="minorEastAsia"/>
          <w:b/>
          <w:bCs/>
          <w:i/>
          <w:iCs/>
          <w:lang w:eastAsia="ko-KR" w:bidi="ar"/>
        </w:rPr>
        <w:t xml:space="preserve">: </w:t>
      </w:r>
      <w:r w:rsidRPr="001939AB">
        <w:rPr>
          <w:rFonts w:eastAsiaTheme="minorEastAsia"/>
          <w:bCs/>
          <w:lang w:eastAsia="ko-KR" w:bidi="ar"/>
        </w:rPr>
        <w:t xml:space="preserve">RAN4 to consider adaptive MG operation </w:t>
      </w:r>
    </w:p>
    <w:p w14:paraId="4BE046ED" w14:textId="77777777" w:rsidR="003176FB" w:rsidRPr="001939AB" w:rsidRDefault="003176FB" w:rsidP="003176FB">
      <w:pPr>
        <w:pStyle w:val="a0"/>
        <w:numPr>
          <w:ilvl w:val="2"/>
          <w:numId w:val="43"/>
        </w:numPr>
        <w:rPr>
          <w:rFonts w:eastAsiaTheme="minorEastAsia"/>
          <w:bCs/>
          <w:lang w:eastAsia="ko-KR" w:bidi="ar"/>
        </w:rPr>
      </w:pPr>
      <w:r w:rsidRPr="001939AB">
        <w:rPr>
          <w:rFonts w:eastAsiaTheme="minorEastAsia"/>
          <w:bCs/>
          <w:lang w:eastAsia="ko-KR" w:bidi="ar"/>
        </w:rPr>
        <w:t xml:space="preserve">MG configurations can be dynamically activated or deactivated </w:t>
      </w:r>
    </w:p>
    <w:p w14:paraId="760DC890" w14:textId="77777777" w:rsidR="003176FB" w:rsidRPr="00FA5F07" w:rsidRDefault="003176FB" w:rsidP="003176FB">
      <w:pPr>
        <w:pStyle w:val="a0"/>
        <w:numPr>
          <w:ilvl w:val="1"/>
          <w:numId w:val="42"/>
        </w:numPr>
        <w:ind w:left="1985" w:hanging="298"/>
        <w:jc w:val="both"/>
        <w:rPr>
          <w:rFonts w:eastAsiaTheme="minorEastAsia"/>
          <w:lang w:eastAsia="ko-KR" w:bidi="ar"/>
        </w:rPr>
      </w:pPr>
      <w:r w:rsidRPr="00FA5F07">
        <w:rPr>
          <w:rFonts w:eastAsiaTheme="minorEastAsia"/>
          <w:lang w:eastAsia="ko-KR" w:bidi="ar"/>
        </w:rPr>
        <w:t>Considerations</w:t>
      </w:r>
    </w:p>
    <w:p w14:paraId="09D42DAF" w14:textId="77777777" w:rsidR="003176FB" w:rsidRPr="001939AB" w:rsidRDefault="003176FB" w:rsidP="003176FB">
      <w:pPr>
        <w:pStyle w:val="a0"/>
        <w:numPr>
          <w:ilvl w:val="2"/>
          <w:numId w:val="42"/>
        </w:numPr>
        <w:ind w:left="2268" w:hanging="298"/>
        <w:jc w:val="both"/>
        <w:rPr>
          <w:rFonts w:eastAsiaTheme="minorEastAsia"/>
          <w:bCs/>
          <w:lang w:val="en-US" w:eastAsia="ko-KR" w:bidi="ar"/>
        </w:rPr>
      </w:pPr>
      <w:r w:rsidRPr="001939AB">
        <w:rPr>
          <w:rFonts w:eastAsiaTheme="minorEastAsia"/>
          <w:bCs/>
          <w:lang w:val="en-US" w:eastAsia="ko-KR" w:bidi="ar"/>
        </w:rPr>
        <w:t xml:space="preserve">Discuss how to dynamically </w:t>
      </w:r>
      <w:proofErr w:type="gramStart"/>
      <w:r w:rsidRPr="001939AB">
        <w:rPr>
          <w:rFonts w:eastAsiaTheme="minorEastAsia"/>
          <w:bCs/>
          <w:lang w:val="en-US" w:eastAsia="ko-KR" w:bidi="ar"/>
        </w:rPr>
        <w:t>activation</w:t>
      </w:r>
      <w:proofErr w:type="gramEnd"/>
      <w:r w:rsidRPr="001939AB">
        <w:rPr>
          <w:rFonts w:eastAsiaTheme="minorEastAsia"/>
          <w:bCs/>
          <w:lang w:val="en-US" w:eastAsia="ko-KR" w:bidi="ar"/>
        </w:rPr>
        <w:t>/deactivation of MG configuration</w:t>
      </w:r>
    </w:p>
    <w:p w14:paraId="2BE93F4F" w14:textId="77777777" w:rsidR="003176FB" w:rsidRPr="001939AB" w:rsidRDefault="003176FB" w:rsidP="003176FB">
      <w:pPr>
        <w:pStyle w:val="a0"/>
        <w:numPr>
          <w:ilvl w:val="2"/>
          <w:numId w:val="42"/>
        </w:numPr>
        <w:ind w:left="2268" w:hanging="298"/>
        <w:jc w:val="both"/>
        <w:rPr>
          <w:rFonts w:eastAsiaTheme="minorEastAsia"/>
          <w:bCs/>
          <w:lang w:val="en-US" w:eastAsia="ko-KR" w:bidi="ar"/>
        </w:rPr>
      </w:pPr>
      <w:r w:rsidRPr="001939AB">
        <w:rPr>
          <w:rFonts w:eastAsiaTheme="minorEastAsia"/>
          <w:bCs/>
          <w:lang w:val="en-US" w:eastAsia="ko-KR" w:bidi="ar"/>
        </w:rPr>
        <w:t>Maximum number of configurable MG configuration</w:t>
      </w:r>
    </w:p>
    <w:p w14:paraId="2E2E7E09" w14:textId="77777777" w:rsidR="003176FB" w:rsidRPr="001939AB" w:rsidRDefault="003176FB" w:rsidP="003176FB">
      <w:pPr>
        <w:pStyle w:val="a0"/>
        <w:numPr>
          <w:ilvl w:val="2"/>
          <w:numId w:val="42"/>
        </w:numPr>
        <w:ind w:left="2268" w:hanging="298"/>
        <w:jc w:val="both"/>
        <w:rPr>
          <w:rFonts w:eastAsiaTheme="minorEastAsia"/>
          <w:bCs/>
          <w:lang w:val="en-US" w:eastAsia="ko-KR" w:bidi="ar"/>
        </w:rPr>
      </w:pPr>
      <w:r w:rsidRPr="001939AB">
        <w:rPr>
          <w:rFonts w:eastAsiaTheme="minorEastAsia"/>
          <w:bCs/>
          <w:lang w:val="en-US" w:eastAsia="ko-KR" w:bidi="ar"/>
        </w:rPr>
        <w:t>Maximum number of MG configurations that can be activated simultaneously</w:t>
      </w:r>
    </w:p>
    <w:p w14:paraId="48A5EBEC" w14:textId="77777777" w:rsidR="003176FB" w:rsidRPr="001939AB" w:rsidRDefault="003176FB" w:rsidP="003176FB">
      <w:pPr>
        <w:pStyle w:val="a0"/>
        <w:numPr>
          <w:ilvl w:val="2"/>
          <w:numId w:val="42"/>
        </w:numPr>
        <w:ind w:left="2268" w:hanging="298"/>
        <w:jc w:val="both"/>
        <w:rPr>
          <w:rFonts w:eastAsiaTheme="minorEastAsia"/>
          <w:bCs/>
          <w:lang w:eastAsia="ko-KR" w:bidi="ar"/>
        </w:rPr>
      </w:pPr>
      <w:r w:rsidRPr="001939AB">
        <w:rPr>
          <w:rFonts w:eastAsiaTheme="minorEastAsia"/>
          <w:bCs/>
          <w:lang w:val="en-US" w:eastAsia="ko-KR" w:bidi="ar"/>
        </w:rPr>
        <w:t>Management</w:t>
      </w:r>
      <w:r w:rsidRPr="001939AB">
        <w:rPr>
          <w:rFonts w:eastAsiaTheme="minorEastAsia"/>
          <w:bCs/>
          <w:lang w:eastAsia="ko-KR" w:bidi="ar"/>
        </w:rPr>
        <w:t xml:space="preserve"> of potential conflicts between simultaneously activated MG configurations</w:t>
      </w:r>
    </w:p>
    <w:p w14:paraId="20588F9B" w14:textId="254F02FB" w:rsidR="003176FB" w:rsidRPr="001939AB" w:rsidRDefault="003176FB" w:rsidP="003176FB">
      <w:pPr>
        <w:pStyle w:val="a0"/>
        <w:numPr>
          <w:ilvl w:val="2"/>
          <w:numId w:val="43"/>
        </w:numPr>
        <w:rPr>
          <w:rFonts w:eastAsiaTheme="minorEastAsia"/>
          <w:bCs/>
          <w:lang w:eastAsia="ko-KR" w:bidi="ar"/>
        </w:rPr>
      </w:pPr>
      <w:r w:rsidRPr="001939AB">
        <w:rPr>
          <w:rFonts w:eastAsiaTheme="minorEastAsia"/>
          <w:bCs/>
          <w:lang w:eastAsia="ko-KR" w:bidi="ar"/>
        </w:rPr>
        <w:t xml:space="preserve">Dynamically adjust the MG configuration based on UE assisted </w:t>
      </w:r>
      <w:r w:rsidR="00D30648">
        <w:rPr>
          <w:rFonts w:eastAsiaTheme="minorEastAsia" w:hint="eastAsia"/>
          <w:bCs/>
          <w:lang w:eastAsia="ko-KR" w:bidi="ar"/>
        </w:rPr>
        <w:t>information</w:t>
      </w:r>
    </w:p>
    <w:p w14:paraId="008A031B" w14:textId="77777777" w:rsidR="003176FB" w:rsidRPr="00FA5F07" w:rsidRDefault="003176FB" w:rsidP="003176FB">
      <w:pPr>
        <w:pStyle w:val="a0"/>
        <w:numPr>
          <w:ilvl w:val="1"/>
          <w:numId w:val="42"/>
        </w:numPr>
        <w:ind w:left="1985" w:hanging="298"/>
        <w:jc w:val="both"/>
        <w:rPr>
          <w:rFonts w:eastAsiaTheme="minorEastAsia"/>
          <w:lang w:eastAsia="ko-KR" w:bidi="ar"/>
        </w:rPr>
      </w:pPr>
      <w:r w:rsidRPr="00FA5F07">
        <w:rPr>
          <w:rFonts w:eastAsiaTheme="minorEastAsia" w:hint="eastAsia"/>
          <w:lang w:eastAsia="ko-KR" w:bidi="ar"/>
        </w:rPr>
        <w:lastRenderedPageBreak/>
        <w:t>UE preferred MG configuration (</w:t>
      </w:r>
      <w:r w:rsidRPr="00FA5F07">
        <w:rPr>
          <w:rFonts w:eastAsiaTheme="minorEastAsia"/>
          <w:lang w:eastAsia="ko-KR" w:bidi="ar"/>
        </w:rPr>
        <w:t>MGRP</w:t>
      </w:r>
      <w:r w:rsidRPr="00FA5F07">
        <w:rPr>
          <w:rFonts w:eastAsiaTheme="minorEastAsia" w:hint="eastAsia"/>
          <w:lang w:eastAsia="ko-KR" w:bidi="ar"/>
        </w:rPr>
        <w:t xml:space="preserve">, </w:t>
      </w:r>
      <w:r w:rsidRPr="00FA5F07">
        <w:rPr>
          <w:rFonts w:eastAsiaTheme="minorEastAsia"/>
          <w:lang w:eastAsia="ko-KR" w:bidi="ar"/>
        </w:rPr>
        <w:t>MGL</w:t>
      </w:r>
      <w:r w:rsidRPr="00FA5F07">
        <w:rPr>
          <w:rFonts w:eastAsiaTheme="minorEastAsia" w:hint="eastAsia"/>
          <w:lang w:eastAsia="ko-KR" w:bidi="ar"/>
        </w:rPr>
        <w:t xml:space="preserve">, </w:t>
      </w:r>
      <w:proofErr w:type="spellStart"/>
      <w:r w:rsidRPr="00FA5F07">
        <w:rPr>
          <w:rFonts w:eastAsiaTheme="minorEastAsia"/>
          <w:lang w:eastAsia="ko-KR" w:bidi="ar"/>
        </w:rPr>
        <w:t>GapOffset</w:t>
      </w:r>
      <w:proofErr w:type="spellEnd"/>
      <w:r w:rsidRPr="00FA5F07">
        <w:rPr>
          <w:rFonts w:eastAsiaTheme="minorEastAsia" w:hint="eastAsia"/>
          <w:lang w:eastAsia="ko-KR" w:bidi="ar"/>
        </w:rPr>
        <w:t>)</w:t>
      </w:r>
    </w:p>
    <w:p w14:paraId="1498EE3C" w14:textId="09964A69" w:rsidR="006F4E1C" w:rsidRDefault="003176FB" w:rsidP="006F4E1C">
      <w:pPr>
        <w:pStyle w:val="a0"/>
        <w:jc w:val="both"/>
        <w:rPr>
          <w:lang w:eastAsia="ko-KR"/>
        </w:rPr>
      </w:pPr>
      <w:r w:rsidRPr="00FA5F07">
        <w:rPr>
          <w:rFonts w:eastAsia="SimSun"/>
          <w:b/>
          <w:u w:val="single"/>
        </w:rPr>
        <w:t>Granularity of MG applicability, e.g., per-UE, per-FR, per-CC, or per-CC group, or per-band group</w:t>
      </w:r>
    </w:p>
    <w:p w14:paraId="1E222656" w14:textId="77777777" w:rsidR="003176FB" w:rsidRPr="00FA5F07" w:rsidRDefault="003176FB" w:rsidP="003176FB">
      <w:pPr>
        <w:pStyle w:val="a0"/>
        <w:numPr>
          <w:ilvl w:val="0"/>
          <w:numId w:val="43"/>
        </w:numPr>
        <w:rPr>
          <w:rFonts w:eastAsiaTheme="minorEastAsia"/>
          <w:bCs/>
          <w:lang w:eastAsia="ko-KR" w:bidi="ar"/>
        </w:rPr>
      </w:pPr>
      <w:r w:rsidRPr="00FA5F07">
        <w:rPr>
          <w:rFonts w:eastAsiaTheme="minorEastAsia"/>
          <w:b/>
          <w:bCs/>
          <w:i/>
          <w:iCs/>
          <w:lang w:eastAsia="ko-KR" w:bidi="ar"/>
        </w:rPr>
        <w:t xml:space="preserve">Proposal </w:t>
      </w:r>
      <w:r>
        <w:rPr>
          <w:rFonts w:eastAsiaTheme="minorEastAsia" w:hint="eastAsia"/>
          <w:b/>
          <w:bCs/>
          <w:i/>
          <w:iCs/>
          <w:lang w:eastAsia="ko-KR" w:bidi="ar"/>
        </w:rPr>
        <w:t>3</w:t>
      </w:r>
      <w:r w:rsidRPr="00FA5F07">
        <w:rPr>
          <w:rFonts w:eastAsiaTheme="minorEastAsia"/>
          <w:b/>
          <w:bCs/>
          <w:i/>
          <w:iCs/>
          <w:lang w:eastAsia="ko-KR" w:bidi="ar"/>
        </w:rPr>
        <w:t xml:space="preserve">: </w:t>
      </w:r>
      <w:r w:rsidRPr="00FA5F07">
        <w:rPr>
          <w:rFonts w:eastAsiaTheme="minorEastAsia"/>
          <w:bCs/>
          <w:lang w:eastAsia="ko-KR" w:bidi="ar"/>
        </w:rPr>
        <w:t xml:space="preserve">RAN4 to </w:t>
      </w:r>
      <w:r>
        <w:rPr>
          <w:rFonts w:eastAsiaTheme="minorEastAsia" w:hint="eastAsia"/>
          <w:bCs/>
          <w:lang w:eastAsia="ko-KR" w:bidi="ar"/>
        </w:rPr>
        <w:t>study</w:t>
      </w:r>
      <w:r w:rsidRPr="00FA5F07">
        <w:rPr>
          <w:rFonts w:eastAsiaTheme="minorEastAsia"/>
          <w:bCs/>
          <w:lang w:eastAsia="ko-KR" w:bidi="ar"/>
        </w:rPr>
        <w:t xml:space="preserve"> </w:t>
      </w:r>
      <w:r>
        <w:rPr>
          <w:rFonts w:eastAsiaTheme="minorEastAsia" w:hint="eastAsia"/>
          <w:bCs/>
          <w:lang w:val="en-US" w:eastAsia="ko-KR" w:bidi="ar"/>
        </w:rPr>
        <w:t xml:space="preserve">minimizing </w:t>
      </w:r>
      <w:r w:rsidRPr="00FA5F07">
        <w:rPr>
          <w:rFonts w:eastAsiaTheme="minorEastAsia"/>
          <w:bCs/>
          <w:lang w:val="en-US" w:eastAsia="ko-KR" w:bidi="ar"/>
        </w:rPr>
        <w:t xml:space="preserve">interruptions when supporting per-CC or per-CC group MG </w:t>
      </w:r>
      <w:proofErr w:type="spellStart"/>
      <w:r w:rsidRPr="00FA5F07">
        <w:rPr>
          <w:rFonts w:eastAsiaTheme="minorEastAsia"/>
          <w:bCs/>
          <w:lang w:val="en-US" w:eastAsia="ko-KR" w:bidi="ar"/>
        </w:rPr>
        <w:t>granuarility</w:t>
      </w:r>
      <w:proofErr w:type="spellEnd"/>
      <w:r w:rsidRPr="00FA5F07">
        <w:rPr>
          <w:rFonts w:eastAsiaTheme="minorEastAsia"/>
          <w:bCs/>
          <w:lang w:val="en-US" w:eastAsia="ko-KR" w:bidi="ar"/>
        </w:rPr>
        <w:t>.</w:t>
      </w:r>
    </w:p>
    <w:p w14:paraId="771741DC" w14:textId="16CF8F6D" w:rsidR="003176FB" w:rsidRPr="003176FB" w:rsidRDefault="003176FB" w:rsidP="006F4E1C">
      <w:pPr>
        <w:pStyle w:val="a0"/>
        <w:jc w:val="both"/>
        <w:rPr>
          <w:lang w:eastAsia="ko-KR"/>
        </w:rPr>
      </w:pPr>
      <w:r w:rsidRPr="00220CA1">
        <w:rPr>
          <w:rFonts w:eastAsia="SimSun"/>
          <w:b/>
          <w:u w:val="single"/>
        </w:rPr>
        <w:t>MG pattern/configuration design in 6G</w:t>
      </w:r>
    </w:p>
    <w:p w14:paraId="490487DB" w14:textId="77777777" w:rsidR="003176FB" w:rsidRPr="000F6293" w:rsidRDefault="003176FB" w:rsidP="003176FB">
      <w:pPr>
        <w:pStyle w:val="ad"/>
        <w:numPr>
          <w:ilvl w:val="0"/>
          <w:numId w:val="31"/>
        </w:numPr>
        <w:ind w:leftChars="0"/>
        <w:jc w:val="both"/>
        <w:rPr>
          <w:color w:val="000000" w:themeColor="text1"/>
          <w:lang w:eastAsia="ko-KR"/>
        </w:rPr>
      </w:pPr>
      <w:r w:rsidRPr="000F6293">
        <w:rPr>
          <w:rFonts w:hint="eastAsia"/>
          <w:b/>
          <w:bCs/>
          <w:i/>
          <w:iCs/>
          <w:color w:val="000000" w:themeColor="text1"/>
          <w:lang w:eastAsia="ko-KR"/>
        </w:rPr>
        <w:t>P</w:t>
      </w:r>
      <w:r w:rsidRPr="000F6293">
        <w:rPr>
          <w:b/>
          <w:bCs/>
          <w:i/>
          <w:iCs/>
          <w:color w:val="000000" w:themeColor="text1"/>
          <w:lang w:eastAsia="ko-KR"/>
        </w:rPr>
        <w:t xml:space="preserve">roposal </w:t>
      </w:r>
      <w:r>
        <w:rPr>
          <w:rFonts w:hint="eastAsia"/>
          <w:b/>
          <w:bCs/>
          <w:i/>
          <w:iCs/>
          <w:color w:val="000000" w:themeColor="text1"/>
          <w:lang w:eastAsia="ko-KR"/>
        </w:rPr>
        <w:t>4</w:t>
      </w:r>
      <w:r w:rsidRPr="000F6293">
        <w:rPr>
          <w:b/>
          <w:bCs/>
          <w:i/>
          <w:iCs/>
          <w:color w:val="000000" w:themeColor="text1"/>
          <w:lang w:eastAsia="ko-KR"/>
        </w:rPr>
        <w:t xml:space="preserve">: </w:t>
      </w:r>
      <w:r w:rsidRPr="000F6293">
        <w:rPr>
          <w:color w:val="000000" w:themeColor="text1"/>
          <w:lang w:eastAsia="ko-KR"/>
        </w:rPr>
        <w:t xml:space="preserve">RAN4 </w:t>
      </w:r>
      <w:r w:rsidRPr="000F6293">
        <w:rPr>
          <w:rFonts w:hint="eastAsia"/>
          <w:color w:val="000000" w:themeColor="text1"/>
          <w:lang w:eastAsia="ko-KR"/>
        </w:rPr>
        <w:t xml:space="preserve">to </w:t>
      </w:r>
      <w:r>
        <w:rPr>
          <w:rFonts w:hint="eastAsia"/>
          <w:color w:val="000000" w:themeColor="text1"/>
          <w:lang w:eastAsia="ko-KR"/>
        </w:rPr>
        <w:t xml:space="preserve">study </w:t>
      </w:r>
      <w:r w:rsidRPr="000F6293">
        <w:rPr>
          <w:rFonts w:hint="eastAsia"/>
          <w:color w:val="000000" w:themeColor="text1"/>
          <w:lang w:eastAsia="ko-KR"/>
        </w:rPr>
        <w:t xml:space="preserve">MG </w:t>
      </w:r>
      <w:r>
        <w:rPr>
          <w:rFonts w:hint="eastAsia"/>
          <w:color w:val="000000" w:themeColor="text1"/>
          <w:lang w:eastAsia="ko-KR"/>
        </w:rPr>
        <w:t>configuration for 6G</w:t>
      </w:r>
    </w:p>
    <w:p w14:paraId="4DDCB9FE" w14:textId="77777777" w:rsidR="003176FB" w:rsidRDefault="003176FB" w:rsidP="003176FB">
      <w:pPr>
        <w:pStyle w:val="a0"/>
        <w:numPr>
          <w:ilvl w:val="1"/>
          <w:numId w:val="42"/>
        </w:numPr>
        <w:ind w:left="1985" w:hanging="298"/>
        <w:jc w:val="both"/>
        <w:rPr>
          <w:color w:val="000000" w:themeColor="text1"/>
          <w:lang w:eastAsia="ko-KR"/>
        </w:rPr>
      </w:pPr>
      <w:r w:rsidRPr="000F3A0B">
        <w:rPr>
          <w:color w:val="000000" w:themeColor="text1"/>
          <w:lang w:eastAsia="ko-KR"/>
        </w:rPr>
        <w:t xml:space="preserve">based on the configuration of MGRP and MGL combinations without </w:t>
      </w:r>
      <w:r>
        <w:rPr>
          <w:rFonts w:hint="eastAsia"/>
          <w:color w:val="000000" w:themeColor="text1"/>
          <w:lang w:eastAsia="ko-KR"/>
        </w:rPr>
        <w:t xml:space="preserve">explicit defining a </w:t>
      </w:r>
      <w:r w:rsidRPr="000F3A0B">
        <w:rPr>
          <w:color w:val="000000" w:themeColor="text1"/>
          <w:lang w:eastAsia="ko-KR"/>
        </w:rPr>
        <w:t xml:space="preserve">pattern </w:t>
      </w:r>
    </w:p>
    <w:p w14:paraId="27D83285" w14:textId="77777777" w:rsidR="003176FB" w:rsidRDefault="003176FB" w:rsidP="003176FB">
      <w:pPr>
        <w:pStyle w:val="a0"/>
        <w:numPr>
          <w:ilvl w:val="2"/>
          <w:numId w:val="42"/>
        </w:numPr>
        <w:ind w:left="2268" w:hanging="298"/>
        <w:jc w:val="both"/>
        <w:rPr>
          <w:color w:val="000000" w:themeColor="text1"/>
          <w:lang w:eastAsia="ko-KR"/>
        </w:rPr>
      </w:pPr>
      <w:proofErr w:type="spellStart"/>
      <w:r>
        <w:rPr>
          <w:rFonts w:hint="eastAsia"/>
          <w:color w:val="000000" w:themeColor="text1"/>
          <w:lang w:eastAsia="ko-KR"/>
        </w:rPr>
        <w:t>futher</w:t>
      </w:r>
      <w:proofErr w:type="spellEnd"/>
      <w:r>
        <w:rPr>
          <w:rFonts w:hint="eastAsia"/>
          <w:color w:val="000000" w:themeColor="text1"/>
          <w:lang w:eastAsia="ko-KR"/>
        </w:rPr>
        <w:t xml:space="preserve"> </w:t>
      </w:r>
      <w:proofErr w:type="spellStart"/>
      <w:r>
        <w:rPr>
          <w:rFonts w:hint="eastAsia"/>
          <w:color w:val="000000" w:themeColor="text1"/>
          <w:lang w:eastAsia="ko-KR"/>
        </w:rPr>
        <w:t>disscuion</w:t>
      </w:r>
      <w:proofErr w:type="spellEnd"/>
      <w:r>
        <w:rPr>
          <w:rFonts w:hint="eastAsia"/>
          <w:color w:val="000000" w:themeColor="text1"/>
          <w:lang w:eastAsia="ko-KR"/>
        </w:rPr>
        <w:t xml:space="preserve"> on </w:t>
      </w:r>
      <w:r w:rsidRPr="000F3A0B">
        <w:rPr>
          <w:color w:val="000000" w:themeColor="text1"/>
          <w:lang w:eastAsia="ko-KR"/>
        </w:rPr>
        <w:t xml:space="preserve">Joint mechanism with </w:t>
      </w:r>
      <w:r>
        <w:rPr>
          <w:rFonts w:hint="eastAsia"/>
          <w:color w:val="000000" w:themeColor="text1"/>
          <w:lang w:eastAsia="ko-KR"/>
        </w:rPr>
        <w:t>a</w:t>
      </w:r>
      <w:r w:rsidRPr="000F3A0B">
        <w:rPr>
          <w:color w:val="000000" w:themeColor="text1"/>
          <w:lang w:eastAsia="ko-KR"/>
        </w:rPr>
        <w:t xml:space="preserve">daptive MG operation </w:t>
      </w:r>
    </w:p>
    <w:p w14:paraId="3D9F5890" w14:textId="30BFD0C6" w:rsidR="003176FB" w:rsidRPr="003176FB" w:rsidRDefault="003176FB" w:rsidP="003176FB">
      <w:pPr>
        <w:pStyle w:val="a0"/>
        <w:numPr>
          <w:ilvl w:val="0"/>
          <w:numId w:val="42"/>
        </w:numPr>
        <w:jc w:val="both"/>
        <w:rPr>
          <w:rFonts w:eastAsiaTheme="minorEastAsia"/>
          <w:bCs/>
          <w:lang w:val="en-US" w:eastAsia="ko-KR" w:bidi="ar"/>
        </w:rPr>
      </w:pPr>
      <w:r w:rsidRPr="00DB0B8E">
        <w:rPr>
          <w:rFonts w:eastAsiaTheme="minorEastAsia" w:hint="eastAsia"/>
          <w:b/>
          <w:i/>
          <w:iCs/>
          <w:lang w:val="en-US" w:eastAsia="ko-KR" w:bidi="ar"/>
        </w:rPr>
        <w:t>Proposal 5</w:t>
      </w:r>
      <w:r>
        <w:rPr>
          <w:rFonts w:eastAsiaTheme="minorEastAsia" w:hint="eastAsia"/>
          <w:bCs/>
          <w:lang w:val="en-US" w:eastAsia="ko-KR" w:bidi="ar"/>
        </w:rPr>
        <w:t xml:space="preserve">: RAN4 to consider </w:t>
      </w:r>
      <w:r w:rsidRPr="001412BF">
        <w:rPr>
          <w:rFonts w:eastAsiaTheme="minorEastAsia"/>
          <w:bCs/>
          <w:lang w:val="en-US" w:eastAsia="ko-KR" w:bidi="ar"/>
        </w:rPr>
        <w:t>unified MG concept encompassing gap-less</w:t>
      </w:r>
      <w:r>
        <w:rPr>
          <w:rFonts w:eastAsiaTheme="minorEastAsia" w:hint="eastAsia"/>
          <w:bCs/>
          <w:lang w:val="en-US" w:eastAsia="ko-KR" w:bidi="ar"/>
        </w:rPr>
        <w:t>,</w:t>
      </w:r>
      <w:r w:rsidRPr="001412BF">
        <w:rPr>
          <w:rFonts w:eastAsiaTheme="minorEastAsia"/>
          <w:bCs/>
          <w:lang w:val="en-US" w:eastAsia="ko-KR" w:bidi="ar"/>
        </w:rPr>
        <w:t xml:space="preserve"> adaptive MG</w:t>
      </w:r>
      <w:r>
        <w:rPr>
          <w:rFonts w:eastAsiaTheme="minorEastAsia" w:hint="eastAsia"/>
          <w:bCs/>
          <w:lang w:val="en-US" w:eastAsia="ko-KR" w:bidi="ar"/>
        </w:rPr>
        <w:t>, and interruption</w:t>
      </w:r>
      <w:r w:rsidRPr="001412BF">
        <w:rPr>
          <w:rFonts w:eastAsiaTheme="minorEastAsia"/>
          <w:bCs/>
          <w:lang w:val="en-US" w:eastAsia="ko-KR" w:bidi="ar"/>
        </w:rPr>
        <w:t xml:space="preserve"> to ensure the efficient definition of requirements in subsequent 6G RRM discussions</w:t>
      </w:r>
    </w:p>
    <w:p w14:paraId="7A1B6FA0" w14:textId="75450A27" w:rsidR="003176FB" w:rsidRDefault="003176FB" w:rsidP="006F4E1C">
      <w:pPr>
        <w:pStyle w:val="a0"/>
        <w:jc w:val="both"/>
        <w:rPr>
          <w:lang w:eastAsia="ko-KR"/>
        </w:rPr>
      </w:pPr>
      <w:r w:rsidRPr="001412BF">
        <w:rPr>
          <w:rFonts w:eastAsia="SimSun"/>
          <w:b/>
          <w:u w:val="single"/>
        </w:rPr>
        <w:t>Multi-carrier measurements in MG</w:t>
      </w:r>
    </w:p>
    <w:p w14:paraId="5C42DB36" w14:textId="77777777" w:rsidR="003176FB" w:rsidRDefault="003176FB" w:rsidP="003176FB">
      <w:pPr>
        <w:pStyle w:val="a0"/>
        <w:numPr>
          <w:ilvl w:val="0"/>
          <w:numId w:val="42"/>
        </w:numPr>
        <w:jc w:val="both"/>
        <w:rPr>
          <w:color w:val="000000" w:themeColor="text1"/>
          <w:lang w:eastAsia="ko-KR"/>
        </w:rPr>
      </w:pPr>
      <w:r w:rsidRPr="003176FB">
        <w:rPr>
          <w:rFonts w:hint="eastAsia"/>
          <w:b/>
          <w:bCs/>
          <w:i/>
          <w:iCs/>
          <w:color w:val="000000" w:themeColor="text1"/>
          <w:lang w:eastAsia="ko-KR"/>
        </w:rPr>
        <w:t>Proposal 6</w:t>
      </w:r>
      <w:r>
        <w:rPr>
          <w:rFonts w:hint="eastAsia"/>
          <w:color w:val="000000" w:themeColor="text1"/>
          <w:lang w:eastAsia="ko-KR"/>
        </w:rPr>
        <w:t xml:space="preserve">: </w:t>
      </w:r>
      <w:r w:rsidRPr="00581972">
        <w:rPr>
          <w:color w:val="000000" w:themeColor="text1"/>
          <w:lang w:eastAsia="ko-KR"/>
        </w:rPr>
        <w:t xml:space="preserve">RAN4 </w:t>
      </w:r>
      <w:r>
        <w:rPr>
          <w:rFonts w:hint="eastAsia"/>
          <w:color w:val="000000" w:themeColor="text1"/>
          <w:lang w:eastAsia="ko-KR"/>
        </w:rPr>
        <w:t>to</w:t>
      </w:r>
      <w:r w:rsidRPr="00581972">
        <w:rPr>
          <w:color w:val="000000" w:themeColor="text1"/>
          <w:lang w:eastAsia="ko-KR"/>
        </w:rPr>
        <w:t xml:space="preserve"> defer the detailed discussion on multi-carrier measurements in MG until progress is made on gap-less measurements and the number of searchers. However, </w:t>
      </w:r>
      <w:r w:rsidRPr="003176FB">
        <w:rPr>
          <w:color w:val="000000" w:themeColor="text1"/>
          <w:lang w:eastAsia="ko-KR"/>
        </w:rPr>
        <w:t xml:space="preserve">RAN4 should not preclude this </w:t>
      </w:r>
      <w:r>
        <w:rPr>
          <w:rFonts w:hint="eastAsia"/>
          <w:color w:val="000000" w:themeColor="text1"/>
          <w:lang w:eastAsia="ko-KR"/>
        </w:rPr>
        <w:t>sub-topic</w:t>
      </w:r>
      <w:r w:rsidRPr="00581972">
        <w:rPr>
          <w:color w:val="000000" w:themeColor="text1"/>
          <w:lang w:eastAsia="ko-KR"/>
        </w:rPr>
        <w:t>.</w:t>
      </w:r>
    </w:p>
    <w:p w14:paraId="3975BF9F" w14:textId="77777777" w:rsidR="003176FB" w:rsidRPr="003176FB" w:rsidRDefault="003176FB" w:rsidP="006F4E1C">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5B6B559"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R4-25</w:t>
      </w:r>
      <w:r w:rsidR="00EF0D08">
        <w:rPr>
          <w:lang w:val="en-US" w:eastAsia="ko-KR"/>
        </w:rPr>
        <w:t>22442</w:t>
      </w:r>
      <w:r w:rsidR="006F596C">
        <w:rPr>
          <w:rFonts w:hint="eastAsia"/>
          <w:lang w:val="en-US" w:eastAsia="ko-KR"/>
        </w:rPr>
        <w:t>,</w:t>
      </w:r>
      <w:r w:rsidR="00213F9A">
        <w:rPr>
          <w:lang w:val="en-US" w:eastAsia="ko-KR"/>
        </w:rPr>
        <w:t xml:space="preserve"> “</w:t>
      </w:r>
      <w:r w:rsidR="00110513" w:rsidRPr="00110513">
        <w:rPr>
          <w:lang w:val="en-US" w:eastAsia="ko-KR"/>
        </w:rPr>
        <w:t xml:space="preserve">WF on </w:t>
      </w:r>
      <w:r w:rsidR="00EF0D08">
        <w:rPr>
          <w:lang w:val="en-US" w:eastAsia="ko-KR"/>
        </w:rPr>
        <w:t>[117][105]</w:t>
      </w:r>
      <w:r w:rsidR="00110513" w:rsidRPr="00110513">
        <w:rPr>
          <w:lang w:val="en-US" w:eastAsia="ko-KR"/>
        </w:rPr>
        <w:t>6G RRM</w:t>
      </w:r>
      <w:r w:rsidR="006F596C">
        <w:rPr>
          <w:rFonts w:hint="eastAsia"/>
          <w:lang w:val="en-US" w:eastAsia="ko-KR"/>
        </w:rPr>
        <w:t>,</w:t>
      </w:r>
      <w:r>
        <w:rPr>
          <w:lang w:val="en-US" w:eastAsia="ko-KR"/>
        </w:rPr>
        <w:t>”</w:t>
      </w:r>
      <w:r w:rsidR="006F596C">
        <w:rPr>
          <w:rFonts w:hint="eastAsia"/>
          <w:lang w:val="en-US" w:eastAsia="ko-KR"/>
        </w:rPr>
        <w:t xml:space="preserve"> </w:t>
      </w:r>
      <w:r w:rsidR="00110513">
        <w:rPr>
          <w:rFonts w:hint="eastAsia"/>
          <w:lang w:val="en-US" w:eastAsia="ko-KR"/>
        </w:rPr>
        <w:t>Feature lead (Apple)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AB2CE" w14:textId="77777777" w:rsidR="001E707F" w:rsidRDefault="001E707F" w:rsidP="00D306DF">
      <w:r>
        <w:separator/>
      </w:r>
    </w:p>
  </w:endnote>
  <w:endnote w:type="continuationSeparator" w:id="0">
    <w:p w14:paraId="2B1D3463" w14:textId="77777777" w:rsidR="001E707F" w:rsidRDefault="001E707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C0528" w14:textId="77777777" w:rsidR="001E707F" w:rsidRDefault="001E707F" w:rsidP="00D306DF">
      <w:r>
        <w:separator/>
      </w:r>
    </w:p>
  </w:footnote>
  <w:footnote w:type="continuationSeparator" w:id="0">
    <w:p w14:paraId="57B4B566" w14:textId="77777777" w:rsidR="001E707F" w:rsidRDefault="001E707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19A198B"/>
    <w:multiLevelType w:val="hybridMultilevel"/>
    <w:tmpl w:val="723E22A6"/>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9">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34"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4536041"/>
    <w:multiLevelType w:val="hybridMultilevel"/>
    <w:tmpl w:val="089EDA68"/>
    <w:lvl w:ilvl="0" w:tplc="CA44234C">
      <w:start w:val="1"/>
      <w:numFmt w:val="bullet"/>
      <w:lvlText w:val="-"/>
      <w:lvlJc w:val="left"/>
      <w:pPr>
        <w:ind w:left="800" w:hanging="360"/>
      </w:pPr>
      <w:rPr>
        <w:rFonts w:ascii="Times New Roman" w:eastAsiaTheme="minorEastAsia" w:hAnsi="Times New Roman" w:cs="Times New Roman" w:hint="default"/>
      </w:rPr>
    </w:lvl>
    <w:lvl w:ilvl="1" w:tplc="FFFFFFFF">
      <w:start w:val="1"/>
      <w:numFmt w:val="bullet"/>
      <w:lvlText w:val="•"/>
      <w:lvlJc w:val="left"/>
      <w:pPr>
        <w:ind w:left="1320" w:hanging="440"/>
      </w:pPr>
      <w:rPr>
        <w:rFonts w:ascii="Times New Roman" w:hAnsi="Times New Roman"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7"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57036850">
    <w:abstractNumId w:val="12"/>
  </w:num>
  <w:num w:numId="2" w16cid:durableId="1000350302">
    <w:abstractNumId w:val="0"/>
  </w:num>
  <w:num w:numId="3" w16cid:durableId="860126701">
    <w:abstractNumId w:val="26"/>
  </w:num>
  <w:num w:numId="4" w16cid:durableId="654533320">
    <w:abstractNumId w:val="2"/>
  </w:num>
  <w:num w:numId="5" w16cid:durableId="572932055">
    <w:abstractNumId w:val="24"/>
  </w:num>
  <w:num w:numId="6" w16cid:durableId="1776708635">
    <w:abstractNumId w:val="15"/>
  </w:num>
  <w:num w:numId="7" w16cid:durableId="220098876">
    <w:abstractNumId w:val="10"/>
  </w:num>
  <w:num w:numId="8" w16cid:durableId="936449191">
    <w:abstractNumId w:val="14"/>
  </w:num>
  <w:num w:numId="9" w16cid:durableId="121852482">
    <w:abstractNumId w:val="3"/>
  </w:num>
  <w:num w:numId="10" w16cid:durableId="1110665730">
    <w:abstractNumId w:val="28"/>
  </w:num>
  <w:num w:numId="11" w16cid:durableId="171998304">
    <w:abstractNumId w:val="6"/>
  </w:num>
  <w:num w:numId="12" w16cid:durableId="741214593">
    <w:abstractNumId w:val="37"/>
  </w:num>
  <w:num w:numId="13" w16cid:durableId="1904900891">
    <w:abstractNumId w:val="19"/>
  </w:num>
  <w:num w:numId="14" w16cid:durableId="976570741">
    <w:abstractNumId w:val="21"/>
  </w:num>
  <w:num w:numId="15" w16cid:durableId="170486742">
    <w:abstractNumId w:val="33"/>
  </w:num>
  <w:num w:numId="16" w16cid:durableId="1444421557">
    <w:abstractNumId w:val="22"/>
  </w:num>
  <w:num w:numId="17" w16cid:durableId="279340276">
    <w:abstractNumId w:val="27"/>
  </w:num>
  <w:num w:numId="18" w16cid:durableId="1926303561">
    <w:abstractNumId w:val="12"/>
  </w:num>
  <w:num w:numId="19" w16cid:durableId="181481232">
    <w:abstractNumId w:val="12"/>
  </w:num>
  <w:num w:numId="20" w16cid:durableId="707536553">
    <w:abstractNumId w:val="12"/>
  </w:num>
  <w:num w:numId="21" w16cid:durableId="1406688649">
    <w:abstractNumId w:val="20"/>
  </w:num>
  <w:num w:numId="22" w16cid:durableId="1578515428">
    <w:abstractNumId w:val="20"/>
  </w:num>
  <w:num w:numId="23" w16cid:durableId="581986620">
    <w:abstractNumId w:val="30"/>
  </w:num>
  <w:num w:numId="24" w16cid:durableId="156582637">
    <w:abstractNumId w:val="23"/>
  </w:num>
  <w:num w:numId="25" w16cid:durableId="1811748511">
    <w:abstractNumId w:val="25"/>
  </w:num>
  <w:num w:numId="26" w16cid:durableId="2120099286">
    <w:abstractNumId w:val="36"/>
  </w:num>
  <w:num w:numId="27" w16cid:durableId="2061007968">
    <w:abstractNumId w:val="4"/>
  </w:num>
  <w:num w:numId="28" w16cid:durableId="1082219305">
    <w:abstractNumId w:val="32"/>
  </w:num>
  <w:num w:numId="29" w16cid:durableId="734864811">
    <w:abstractNumId w:val="17"/>
  </w:num>
  <w:num w:numId="30" w16cid:durableId="1107656418">
    <w:abstractNumId w:val="16"/>
  </w:num>
  <w:num w:numId="31" w16cid:durableId="1874801731">
    <w:abstractNumId w:val="29"/>
  </w:num>
  <w:num w:numId="32" w16cid:durableId="217474000">
    <w:abstractNumId w:val="5"/>
  </w:num>
  <w:num w:numId="33" w16cid:durableId="1898666078">
    <w:abstractNumId w:val="9"/>
  </w:num>
  <w:num w:numId="34" w16cid:durableId="1293365774">
    <w:abstractNumId w:val="11"/>
  </w:num>
  <w:num w:numId="35" w16cid:durableId="1026714248">
    <w:abstractNumId w:val="34"/>
  </w:num>
  <w:num w:numId="36" w16cid:durableId="1063455949">
    <w:abstractNumId w:val="8"/>
  </w:num>
  <w:num w:numId="37" w16cid:durableId="925990767">
    <w:abstractNumId w:val="1"/>
  </w:num>
  <w:num w:numId="38" w16cid:durableId="652296712">
    <w:abstractNumId w:val="7"/>
  </w:num>
  <w:num w:numId="39" w16cid:durableId="1695382673">
    <w:abstractNumId w:val="31"/>
  </w:num>
  <w:num w:numId="40" w16cid:durableId="397628313">
    <w:abstractNumId w:val="13"/>
  </w:num>
  <w:num w:numId="41" w16cid:durableId="206375531">
    <w:abstractNumId w:val="18"/>
  </w:num>
  <w:num w:numId="42" w16cid:durableId="1615021362">
    <w:abstractNumId w:val="35"/>
  </w:num>
  <w:num w:numId="43" w16cid:durableId="199518120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6E7F"/>
    <w:rsid w:val="00027EE2"/>
    <w:rsid w:val="0003012F"/>
    <w:rsid w:val="0003027A"/>
    <w:rsid w:val="00030EC6"/>
    <w:rsid w:val="00031A39"/>
    <w:rsid w:val="00031BC9"/>
    <w:rsid w:val="00032046"/>
    <w:rsid w:val="00032B67"/>
    <w:rsid w:val="00034B08"/>
    <w:rsid w:val="00035083"/>
    <w:rsid w:val="000354A3"/>
    <w:rsid w:val="000355F6"/>
    <w:rsid w:val="0003565F"/>
    <w:rsid w:val="000358C6"/>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3A0B"/>
    <w:rsid w:val="000F4140"/>
    <w:rsid w:val="000F4D66"/>
    <w:rsid w:val="000F6274"/>
    <w:rsid w:val="000F6293"/>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2BF"/>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39AB"/>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7F"/>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A87"/>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CA1"/>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8E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C10"/>
    <w:rsid w:val="00253F9A"/>
    <w:rsid w:val="00255C49"/>
    <w:rsid w:val="00255FAD"/>
    <w:rsid w:val="0025609E"/>
    <w:rsid w:val="00256495"/>
    <w:rsid w:val="0025661B"/>
    <w:rsid w:val="0025674D"/>
    <w:rsid w:val="002608B2"/>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3D"/>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3D7"/>
    <w:rsid w:val="002D58FC"/>
    <w:rsid w:val="002D5FB2"/>
    <w:rsid w:val="002D65D7"/>
    <w:rsid w:val="002D6E17"/>
    <w:rsid w:val="002D7138"/>
    <w:rsid w:val="002D74DD"/>
    <w:rsid w:val="002E03BB"/>
    <w:rsid w:val="002E0815"/>
    <w:rsid w:val="002E0FAB"/>
    <w:rsid w:val="002E127B"/>
    <w:rsid w:val="002E1C22"/>
    <w:rsid w:val="002E1DCD"/>
    <w:rsid w:val="002E2A7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2CBC"/>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176FB"/>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8B3"/>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16"/>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7D17"/>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33F"/>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2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1972"/>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2685"/>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4F81"/>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22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86E28"/>
    <w:rsid w:val="006903D2"/>
    <w:rsid w:val="006907A9"/>
    <w:rsid w:val="00690F0A"/>
    <w:rsid w:val="00691220"/>
    <w:rsid w:val="00691F8C"/>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C64"/>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492"/>
    <w:rsid w:val="00857ADE"/>
    <w:rsid w:val="00857E91"/>
    <w:rsid w:val="008600EC"/>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2E67"/>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179"/>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57FC"/>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B6A"/>
    <w:rsid w:val="008F4CB1"/>
    <w:rsid w:val="008F5083"/>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73D3"/>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136"/>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4DD8"/>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6005"/>
    <w:rsid w:val="00A5745A"/>
    <w:rsid w:val="00A60FFF"/>
    <w:rsid w:val="00A61C3D"/>
    <w:rsid w:val="00A61C7A"/>
    <w:rsid w:val="00A61D65"/>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B8C"/>
    <w:rsid w:val="00AA3B24"/>
    <w:rsid w:val="00AA3F43"/>
    <w:rsid w:val="00AA43AE"/>
    <w:rsid w:val="00AA4B6B"/>
    <w:rsid w:val="00AA4C3C"/>
    <w:rsid w:val="00AA5A33"/>
    <w:rsid w:val="00AA66AA"/>
    <w:rsid w:val="00AA7222"/>
    <w:rsid w:val="00AB01D0"/>
    <w:rsid w:val="00AB0720"/>
    <w:rsid w:val="00AB0798"/>
    <w:rsid w:val="00AB09FC"/>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860"/>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6B59"/>
    <w:rsid w:val="00B27CD9"/>
    <w:rsid w:val="00B30331"/>
    <w:rsid w:val="00B3107A"/>
    <w:rsid w:val="00B314C8"/>
    <w:rsid w:val="00B31A2A"/>
    <w:rsid w:val="00B330D5"/>
    <w:rsid w:val="00B342EE"/>
    <w:rsid w:val="00B34F14"/>
    <w:rsid w:val="00B358DB"/>
    <w:rsid w:val="00B35EA0"/>
    <w:rsid w:val="00B36512"/>
    <w:rsid w:val="00B36560"/>
    <w:rsid w:val="00B370D4"/>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06FB"/>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37AF"/>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8E6"/>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2E89"/>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B7B"/>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096"/>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28F0"/>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2C41"/>
    <w:rsid w:val="00D2431E"/>
    <w:rsid w:val="00D2450B"/>
    <w:rsid w:val="00D24533"/>
    <w:rsid w:val="00D25FF0"/>
    <w:rsid w:val="00D26752"/>
    <w:rsid w:val="00D26951"/>
    <w:rsid w:val="00D27373"/>
    <w:rsid w:val="00D30035"/>
    <w:rsid w:val="00D3009B"/>
    <w:rsid w:val="00D3017D"/>
    <w:rsid w:val="00D302BC"/>
    <w:rsid w:val="00D30648"/>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6DD8"/>
    <w:rsid w:val="00D475AA"/>
    <w:rsid w:val="00D47B5C"/>
    <w:rsid w:val="00D47C1D"/>
    <w:rsid w:val="00D50DEC"/>
    <w:rsid w:val="00D51603"/>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0B8E"/>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49"/>
    <w:rsid w:val="00DE28FB"/>
    <w:rsid w:val="00DE2AD3"/>
    <w:rsid w:val="00DE2C18"/>
    <w:rsid w:val="00DE2C7F"/>
    <w:rsid w:val="00DE308B"/>
    <w:rsid w:val="00DE362A"/>
    <w:rsid w:val="00DE376E"/>
    <w:rsid w:val="00DE381B"/>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4F10"/>
    <w:rsid w:val="00E8693C"/>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049"/>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0D08"/>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60E"/>
    <w:rsid w:val="00FA08D4"/>
    <w:rsid w:val="00FA0A0F"/>
    <w:rsid w:val="00FA158B"/>
    <w:rsid w:val="00FA204C"/>
    <w:rsid w:val="00FA3079"/>
    <w:rsid w:val="00FA33FE"/>
    <w:rsid w:val="00FA369A"/>
    <w:rsid w:val="00FA39D6"/>
    <w:rsid w:val="00FA3AF5"/>
    <w:rsid w:val="00FA4143"/>
    <w:rsid w:val="00FA54A3"/>
    <w:rsid w:val="00FA5F07"/>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styleId="af3">
    <w:name w:val="Strong"/>
    <w:basedOn w:val="a1"/>
    <w:uiPriority w:val="22"/>
    <w:qFormat/>
    <w:rsid w:val="002608B2"/>
    <w:rPr>
      <w:b/>
      <w:bCs/>
    </w:rPr>
  </w:style>
  <w:style w:type="paragraph" w:customStyle="1" w:styleId="RAN4Observation">
    <w:name w:val="RAN4 Observation"/>
    <w:basedOn w:val="ad"/>
    <w:next w:val="a"/>
    <w:qFormat/>
    <w:rsid w:val="002608B2"/>
    <w:pPr>
      <w:numPr>
        <w:numId w:val="41"/>
      </w:numPr>
      <w:spacing w:after="160" w:line="259" w:lineRule="auto"/>
      <w:ind w:leftChars="0" w:left="0" w:firstLine="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59534020">
      <w:bodyDiv w:val="1"/>
      <w:marLeft w:val="0"/>
      <w:marRight w:val="0"/>
      <w:marTop w:val="0"/>
      <w:marBottom w:val="0"/>
      <w:divBdr>
        <w:top w:val="none" w:sz="0" w:space="0" w:color="auto"/>
        <w:left w:val="none" w:sz="0" w:space="0" w:color="auto"/>
        <w:bottom w:val="none" w:sz="0" w:space="0" w:color="auto"/>
        <w:right w:val="none" w:sz="0" w:space="0" w:color="auto"/>
      </w:divBdr>
      <w:divsChild>
        <w:div w:id="29039388">
          <w:marLeft w:val="0"/>
          <w:marRight w:val="0"/>
          <w:marTop w:val="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357340">
      <w:bodyDiv w:val="1"/>
      <w:marLeft w:val="0"/>
      <w:marRight w:val="0"/>
      <w:marTop w:val="0"/>
      <w:marBottom w:val="0"/>
      <w:divBdr>
        <w:top w:val="none" w:sz="0" w:space="0" w:color="auto"/>
        <w:left w:val="none" w:sz="0" w:space="0" w:color="auto"/>
        <w:bottom w:val="none" w:sz="0" w:space="0" w:color="auto"/>
        <w:right w:val="none" w:sz="0" w:space="0" w:color="auto"/>
      </w:divBdr>
      <w:divsChild>
        <w:div w:id="151336539">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2.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3.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2244</Words>
  <Characters>12653</Characters>
  <Application>Microsoft Office Word</Application>
  <DocSecurity>0</DocSecurity>
  <Lines>192</Lines>
  <Paragraphs>97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2026-01-30T04:37:00Z</dcterms:created>
  <dcterms:modified xsi:type="dcterms:W3CDTF">2026-01-30T04:37:00Z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